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61A" w:rsidRDefault="00F7761A" w:rsidP="00F7761A">
      <w:pPr>
        <w:spacing w:after="0" w:line="240" w:lineRule="atLeast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МИНИСТЕРСТВО ПРОСВЕЩЕНИЯ РОССИЙСКОЙ ФЕДЕРАЦИИ</w:t>
      </w:r>
    </w:p>
    <w:p w:rsidR="00F7761A" w:rsidRDefault="00F7761A" w:rsidP="00F7761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‌Министерство образования и науки республики Татарстан</w:t>
      </w:r>
    </w:p>
    <w:p w:rsidR="00F7761A" w:rsidRDefault="00F7761A" w:rsidP="00F7761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‌Исполнительный комитет Сармановского муниципального района‌</w:t>
      </w:r>
      <w:r>
        <w:rPr>
          <w:rFonts w:ascii="Times New Roman" w:hAnsi="Times New Roman"/>
          <w:color w:val="000000"/>
          <w:sz w:val="28"/>
        </w:rPr>
        <w:t>​</w:t>
      </w:r>
    </w:p>
    <w:p w:rsidR="00F7761A" w:rsidRDefault="00F7761A" w:rsidP="00F7761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Республики Татарстан</w:t>
      </w:r>
    </w:p>
    <w:p w:rsidR="00F7761A" w:rsidRDefault="00F7761A" w:rsidP="00F7761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«Старокаширская СОШ имени Зинната Хасанова»</w:t>
      </w:r>
    </w:p>
    <w:p w:rsidR="00F7761A" w:rsidRDefault="00F7761A" w:rsidP="00F7761A">
      <w:pPr>
        <w:spacing w:after="0" w:line="240" w:lineRule="atLeast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 w:line="240" w:lineRule="atLeast"/>
        <w:ind w:left="120"/>
        <w:rPr>
          <w:sz w:val="28"/>
          <w:szCs w:val="24"/>
        </w:rPr>
      </w:pPr>
    </w:p>
    <w:p w:rsidR="00F7761A" w:rsidRDefault="00F7761A" w:rsidP="00F7761A">
      <w:pPr>
        <w:spacing w:after="0" w:line="240" w:lineRule="atLeast"/>
        <w:ind w:left="120"/>
        <w:rPr>
          <w:sz w:val="28"/>
          <w:szCs w:val="24"/>
        </w:rPr>
      </w:pPr>
    </w:p>
    <w:p w:rsidR="00F7761A" w:rsidRDefault="00F7761A" w:rsidP="00F7761A">
      <w:pPr>
        <w:spacing w:after="0" w:line="240" w:lineRule="atLeast"/>
        <w:ind w:left="120"/>
        <w:rPr>
          <w:sz w:val="28"/>
          <w:szCs w:val="24"/>
        </w:rPr>
      </w:pPr>
    </w:p>
    <w:p w:rsidR="00F7761A" w:rsidRDefault="00F7761A" w:rsidP="00F7761A">
      <w:pPr>
        <w:spacing w:after="0" w:line="240" w:lineRule="atLeast"/>
        <w:ind w:left="120"/>
        <w:rPr>
          <w:sz w:val="28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44"/>
        <w:gridCol w:w="3143"/>
        <w:gridCol w:w="3143"/>
      </w:tblGrid>
      <w:tr w:rsidR="00F7761A" w:rsidTr="00203816">
        <w:tc>
          <w:tcPr>
            <w:tcW w:w="3114" w:type="dxa"/>
          </w:tcPr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РАССМОТРЕНО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на заседании ШМО Руководитель ШМО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Харисова И. А.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Протокол  № 1 от «24» августа   2023 г.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  <w:tc>
          <w:tcPr>
            <w:tcW w:w="3115" w:type="dxa"/>
          </w:tcPr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СОГЛАСОВАНО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Заместитель директора по УВР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Каримова А. Д.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  <w:tc>
          <w:tcPr>
            <w:tcW w:w="3115" w:type="dxa"/>
          </w:tcPr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УТВЕРЖДЕНО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Директор школы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 xml:space="preserve">________________________ 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Ахметбаева Р. Г.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  <w:t>Приказ № 56 от «31» августа   2023 г.</w:t>
            </w:r>
          </w:p>
          <w:p w:rsidR="00F7761A" w:rsidRDefault="00F7761A" w:rsidP="00203816">
            <w:pPr>
              <w:autoSpaceDE w:val="0"/>
              <w:autoSpaceDN w:val="0"/>
              <w:spacing w:after="0" w:line="240" w:lineRule="atLeas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4"/>
              </w:rPr>
            </w:pPr>
          </w:p>
        </w:tc>
      </w:tr>
    </w:tbl>
    <w:p w:rsidR="00F7761A" w:rsidRDefault="00F7761A" w:rsidP="00F7761A">
      <w:pPr>
        <w:spacing w:after="0"/>
        <w:ind w:left="120"/>
        <w:rPr>
          <w:sz w:val="24"/>
          <w:szCs w:val="24"/>
        </w:rPr>
      </w:pPr>
    </w:p>
    <w:p w:rsidR="00F7761A" w:rsidRDefault="00F7761A" w:rsidP="00F7761A">
      <w:pPr>
        <w:spacing w:after="0"/>
        <w:ind w:left="12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‌</w:t>
      </w:r>
    </w:p>
    <w:p w:rsidR="00F7761A" w:rsidRDefault="00F7761A" w:rsidP="00F7761A">
      <w:pPr>
        <w:spacing w:after="0"/>
        <w:ind w:left="120"/>
        <w:rPr>
          <w:sz w:val="28"/>
          <w:szCs w:val="24"/>
        </w:rPr>
      </w:pPr>
    </w:p>
    <w:p w:rsidR="00F7761A" w:rsidRDefault="00F7761A" w:rsidP="00F7761A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РАБОЧАЯ ПРОГРАММА</w:t>
      </w:r>
    </w:p>
    <w:p w:rsidR="00F7761A" w:rsidRDefault="00F7761A" w:rsidP="00F7761A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>(ID 2446546)</w:t>
      </w:r>
    </w:p>
    <w:p w:rsidR="00F7761A" w:rsidRDefault="00F7761A" w:rsidP="00F7761A">
      <w:pPr>
        <w:spacing w:after="0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b/>
          <w:color w:val="000000"/>
          <w:sz w:val="28"/>
          <w:szCs w:val="24"/>
        </w:rPr>
        <w:t>учебного предмета «Литературное чтение (</w:t>
      </w:r>
      <w:proofErr w:type="gramStart"/>
      <w:r>
        <w:rPr>
          <w:rFonts w:ascii="Times New Roman" w:hAnsi="Times New Roman"/>
          <w:b/>
          <w:color w:val="000000"/>
          <w:sz w:val="28"/>
          <w:szCs w:val="24"/>
        </w:rPr>
        <w:t>татарский</w:t>
      </w:r>
      <w:proofErr w:type="gramEnd"/>
      <w:r>
        <w:rPr>
          <w:rFonts w:ascii="Times New Roman" w:hAnsi="Times New Roman"/>
          <w:b/>
          <w:color w:val="000000"/>
          <w:sz w:val="28"/>
          <w:szCs w:val="24"/>
        </w:rPr>
        <w:t>)»</w:t>
      </w:r>
    </w:p>
    <w:p w:rsidR="00F7761A" w:rsidRDefault="00F7761A" w:rsidP="00F7761A">
      <w:pPr>
        <w:spacing w:after="0" w:line="408" w:lineRule="auto"/>
        <w:ind w:left="120"/>
        <w:jc w:val="center"/>
        <w:rPr>
          <w:sz w:val="28"/>
          <w:szCs w:val="24"/>
        </w:rPr>
      </w:pPr>
      <w:r>
        <w:rPr>
          <w:rFonts w:ascii="Times New Roman" w:hAnsi="Times New Roman"/>
          <w:color w:val="000000"/>
          <w:sz w:val="28"/>
          <w:szCs w:val="24"/>
        </w:rPr>
        <w:t xml:space="preserve">для обучающихся 1-4 классов </w:t>
      </w:r>
    </w:p>
    <w:p w:rsidR="00F7761A" w:rsidRDefault="00F7761A" w:rsidP="00F7761A">
      <w:pPr>
        <w:spacing w:after="0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/>
        <w:ind w:left="120"/>
        <w:jc w:val="center"/>
        <w:rPr>
          <w:sz w:val="28"/>
          <w:szCs w:val="24"/>
        </w:rPr>
      </w:pPr>
    </w:p>
    <w:p w:rsidR="00F7761A" w:rsidRDefault="00F7761A" w:rsidP="00F7761A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/>
          <w:sz w:val="24"/>
          <w:szCs w:val="24"/>
        </w:rPr>
        <w:t>с</w:t>
      </w:r>
      <w:proofErr w:type="gramEnd"/>
      <w:r>
        <w:rPr>
          <w:rFonts w:ascii="Times New Roman" w:hAnsi="Times New Roman"/>
          <w:b/>
          <w:color w:val="000000"/>
          <w:sz w:val="24"/>
          <w:szCs w:val="24"/>
        </w:rPr>
        <w:t xml:space="preserve">. Старый Кашир ‌ </w:t>
      </w:r>
    </w:p>
    <w:p w:rsidR="00F7761A" w:rsidRDefault="00F7761A" w:rsidP="00F7761A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2023 г‌</w:t>
      </w:r>
      <w:r>
        <w:rPr>
          <w:rFonts w:ascii="Times New Roman" w:hAnsi="Times New Roman"/>
          <w:color w:val="000000"/>
          <w:sz w:val="24"/>
          <w:szCs w:val="24"/>
        </w:rPr>
        <w:t>​</w:t>
      </w:r>
    </w:p>
    <w:p w:rsidR="00F7761A" w:rsidRDefault="00F7761A" w:rsidP="00F7761A">
      <w:pPr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7761A" w:rsidRDefault="00F7761A" w:rsidP="00F7761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041D70" w:rsidRPr="00F01994" w:rsidRDefault="00041D70" w:rsidP="00041D70">
      <w:pPr>
        <w:pStyle w:val="1"/>
        <w:spacing w:before="0" w:after="240" w:line="360" w:lineRule="auto"/>
        <w:jc w:val="center"/>
        <w:rPr>
          <w:rFonts w:ascii="Times New Roman" w:hAnsi="Times New Roman" w:cs="Times New Roman"/>
          <w:bCs w:val="0"/>
          <w:color w:val="auto"/>
        </w:rPr>
      </w:pPr>
      <w:bookmarkStart w:id="0" w:name="_GoBack"/>
      <w:bookmarkEnd w:id="0"/>
      <w:r w:rsidRPr="00F01994">
        <w:rPr>
          <w:rFonts w:ascii="Times New Roman" w:hAnsi="Times New Roman" w:cs="Times New Roman"/>
          <w:bCs w:val="0"/>
          <w:color w:val="auto"/>
        </w:rPr>
        <w:lastRenderedPageBreak/>
        <w:t>ПОЯСНИТЕЛЬНАЯ ЗАПИСКА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 xml:space="preserve">Примерная рабочая программа учебного предмета «Литературное чтение на родном (татарском) языке» для 1–4 классов начального общего образования </w:t>
      </w:r>
      <w:r w:rsidRPr="001D566C">
        <w:rPr>
          <w:rFonts w:ascii="Times New Roman" w:hAnsi="Times New Roman" w:cs="Times New Roman"/>
          <w:sz w:val="28"/>
          <w:szCs w:val="28"/>
        </w:rPr>
        <w:t xml:space="preserve">для образовательных организаций с обучением на родном (татарском) языке </w:t>
      </w:r>
      <w:r w:rsidRPr="00F01994">
        <w:rPr>
          <w:rFonts w:ascii="Times New Roman" w:hAnsi="Times New Roman" w:cs="Times New Roman"/>
          <w:sz w:val="28"/>
          <w:szCs w:val="28"/>
        </w:rPr>
        <w:t xml:space="preserve">(далее – Программа)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 w:rsidRPr="00F01994">
        <w:rPr>
          <w:rFonts w:ascii="Times New Roman" w:hAnsi="Times New Roman" w:cs="Times New Roman"/>
          <w:sz w:val="28"/>
          <w:szCs w:val="28"/>
        </w:rPr>
        <w:t>развития</w:t>
      </w:r>
      <w:proofErr w:type="gramEnd"/>
      <w:r w:rsidRPr="00F01994">
        <w:rPr>
          <w:rFonts w:ascii="Times New Roman" w:hAnsi="Times New Roman" w:cs="Times New Roman"/>
          <w:sz w:val="28"/>
          <w:szCs w:val="28"/>
        </w:rPr>
        <w:t xml:space="preserve"> обучающихся средствами учебного предмета «Литературное чтение на родном (татарском) языке».</w:t>
      </w:r>
    </w:p>
    <w:p w:rsidR="00041D70" w:rsidRPr="0032182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87B">
        <w:rPr>
          <w:rFonts w:ascii="Times New Roman" w:hAnsi="Times New Roman" w:cs="Times New Roman"/>
          <w:sz w:val="28"/>
          <w:szCs w:val="28"/>
        </w:rPr>
        <w:t>Программа разработана на основе следующих нормативных правовых документов:</w:t>
      </w:r>
    </w:p>
    <w:p w:rsidR="00041D70" w:rsidRPr="00321824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1824">
        <w:rPr>
          <w:rFonts w:ascii="Times New Roman" w:hAnsi="Times New Roman"/>
          <w:sz w:val="28"/>
          <w:szCs w:val="28"/>
        </w:rPr>
        <w:t>Конституция Российской Федерации;</w:t>
      </w:r>
    </w:p>
    <w:p w:rsidR="00041D70" w:rsidRPr="00321824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1824">
        <w:rPr>
          <w:rFonts w:ascii="Times New Roman" w:hAnsi="Times New Roman"/>
          <w:sz w:val="28"/>
          <w:szCs w:val="28"/>
        </w:rPr>
        <w:t>Федеральн</w:t>
      </w:r>
      <w:r w:rsidRPr="00321824">
        <w:rPr>
          <w:rFonts w:ascii="Times New Roman" w:hAnsi="Times New Roman"/>
          <w:sz w:val="28"/>
          <w:szCs w:val="28"/>
          <w:lang w:val="ru-RU"/>
        </w:rPr>
        <w:t>ый</w:t>
      </w:r>
      <w:r w:rsidRPr="00321824">
        <w:rPr>
          <w:rFonts w:ascii="Times New Roman" w:hAnsi="Times New Roman"/>
          <w:sz w:val="28"/>
          <w:szCs w:val="28"/>
        </w:rPr>
        <w:t xml:space="preserve"> закон от 29 декабря 2012 г. № 273-ФЗ «Об образовании в Российской Федерации» (с изменениями и дополнениями);</w:t>
      </w:r>
    </w:p>
    <w:p w:rsidR="00041D70" w:rsidRPr="00321824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1824">
        <w:rPr>
          <w:rFonts w:ascii="Times New Roman" w:hAnsi="Times New Roman"/>
          <w:sz w:val="28"/>
          <w:szCs w:val="28"/>
        </w:rPr>
        <w:t>Закон Российской Федерации от 25 октября 1991 г. № 1807-1 «Оязыках народов Российской Федерации»;</w:t>
      </w:r>
    </w:p>
    <w:p w:rsidR="00041D70" w:rsidRPr="00321824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1824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 начального общего образования (</w:t>
      </w:r>
      <w:r w:rsidRPr="00321824">
        <w:rPr>
          <w:rFonts w:ascii="Times New Roman" w:eastAsia="Times New Roman" w:hAnsi="Times New Roman"/>
          <w:sz w:val="28"/>
          <w:szCs w:val="28"/>
        </w:rPr>
        <w:t>утвержденн</w:t>
      </w:r>
      <w:r w:rsidRPr="00321824">
        <w:rPr>
          <w:rFonts w:ascii="Times New Roman" w:eastAsia="Times New Roman" w:hAnsi="Times New Roman"/>
          <w:sz w:val="28"/>
          <w:szCs w:val="28"/>
          <w:lang w:val="ru-RU"/>
        </w:rPr>
        <w:t>ый</w:t>
      </w:r>
      <w:r w:rsidRPr="00321824">
        <w:rPr>
          <w:rFonts w:ascii="Times New Roman" w:eastAsia="Times New Roman" w:hAnsi="Times New Roman"/>
          <w:sz w:val="28"/>
          <w:szCs w:val="28"/>
        </w:rPr>
        <w:t xml:space="preserve"> приказом Министерства просвещения Российской Федерации от 31 мая 2021 г. № 286</w:t>
      </w:r>
      <w:r w:rsidRPr="00321824">
        <w:rPr>
          <w:rFonts w:ascii="Times New Roman" w:hAnsi="Times New Roman"/>
          <w:sz w:val="28"/>
          <w:szCs w:val="28"/>
        </w:rPr>
        <w:t>);</w:t>
      </w:r>
    </w:p>
    <w:p w:rsidR="00041D70" w:rsidRPr="00321824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1824">
        <w:rPr>
          <w:rFonts w:ascii="Times New Roman" w:hAnsi="Times New Roman"/>
          <w:sz w:val="28"/>
          <w:szCs w:val="28"/>
        </w:rPr>
        <w:t>Примерн</w:t>
      </w:r>
      <w:r w:rsidRPr="00321824">
        <w:rPr>
          <w:rFonts w:ascii="Times New Roman" w:hAnsi="Times New Roman"/>
          <w:sz w:val="28"/>
          <w:szCs w:val="28"/>
          <w:lang w:val="ru-RU"/>
        </w:rPr>
        <w:t>ая</w:t>
      </w:r>
      <w:r w:rsidRPr="00321824">
        <w:rPr>
          <w:rFonts w:ascii="Times New Roman" w:hAnsi="Times New Roman"/>
          <w:sz w:val="28"/>
          <w:szCs w:val="28"/>
        </w:rPr>
        <w:t xml:space="preserve"> основн</w:t>
      </w:r>
      <w:r w:rsidRPr="00321824">
        <w:rPr>
          <w:rFonts w:ascii="Times New Roman" w:hAnsi="Times New Roman"/>
          <w:sz w:val="28"/>
          <w:szCs w:val="28"/>
          <w:lang w:val="ru-RU"/>
        </w:rPr>
        <w:t>ая</w:t>
      </w:r>
      <w:r w:rsidRPr="00321824">
        <w:rPr>
          <w:rFonts w:ascii="Times New Roman" w:hAnsi="Times New Roman"/>
          <w:sz w:val="28"/>
          <w:szCs w:val="28"/>
        </w:rPr>
        <w:t xml:space="preserve"> образовательн</w:t>
      </w:r>
      <w:r w:rsidRPr="00321824">
        <w:rPr>
          <w:rFonts w:ascii="Times New Roman" w:hAnsi="Times New Roman"/>
          <w:sz w:val="28"/>
          <w:szCs w:val="28"/>
          <w:lang w:val="ru-RU"/>
        </w:rPr>
        <w:t>ая</w:t>
      </w:r>
      <w:r w:rsidRPr="00321824">
        <w:rPr>
          <w:rFonts w:ascii="Times New Roman" w:hAnsi="Times New Roman"/>
          <w:sz w:val="28"/>
          <w:szCs w:val="28"/>
        </w:rPr>
        <w:t xml:space="preserve"> программ</w:t>
      </w:r>
      <w:r w:rsidRPr="00321824">
        <w:rPr>
          <w:rFonts w:ascii="Times New Roman" w:hAnsi="Times New Roman"/>
          <w:sz w:val="28"/>
          <w:szCs w:val="28"/>
          <w:lang w:val="ru-RU"/>
        </w:rPr>
        <w:t>а</w:t>
      </w:r>
      <w:r w:rsidRPr="00321824">
        <w:rPr>
          <w:rFonts w:ascii="Times New Roman" w:hAnsi="Times New Roman"/>
          <w:sz w:val="28"/>
          <w:szCs w:val="28"/>
        </w:rPr>
        <w:t xml:space="preserve"> начального общего образования (одобрен</w:t>
      </w:r>
      <w:r w:rsidRPr="00321824">
        <w:rPr>
          <w:rFonts w:ascii="Times New Roman" w:hAnsi="Times New Roman"/>
          <w:sz w:val="28"/>
          <w:szCs w:val="28"/>
          <w:lang w:val="ru-RU"/>
        </w:rPr>
        <w:t>а</w:t>
      </w:r>
      <w:r w:rsidRPr="00321824">
        <w:rPr>
          <w:rFonts w:ascii="Times New Roman" w:hAnsi="Times New Roman"/>
          <w:sz w:val="28"/>
          <w:szCs w:val="28"/>
        </w:rPr>
        <w:t xml:space="preserve"> решением федерального учебно-методического объединения по общему образованию, протокол № 1/22 от 18 марта 2022 г.);</w:t>
      </w:r>
    </w:p>
    <w:p w:rsidR="00041D70" w:rsidRPr="0047473A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bookmarkStart w:id="1" w:name="_Hlk105160571"/>
      <w:r w:rsidRPr="0047473A">
        <w:rPr>
          <w:rFonts w:ascii="Times New Roman" w:hAnsi="Times New Roman"/>
          <w:sz w:val="28"/>
          <w:szCs w:val="28"/>
        </w:rPr>
        <w:t>Примерная программа воспитания (</w:t>
      </w:r>
      <w:r w:rsidRPr="0047473A">
        <w:rPr>
          <w:rFonts w:ascii="Times New Roman" w:hAnsi="Times New Roman"/>
          <w:sz w:val="28"/>
          <w:szCs w:val="28"/>
          <w:lang w:val="ru-RU"/>
        </w:rPr>
        <w:t>одобрена решением федерального учебно-методического объединения по общему образованию, протокол № 2/20 от 2 июня 2020 г.</w:t>
      </w:r>
      <w:r w:rsidRPr="0047473A">
        <w:rPr>
          <w:rFonts w:ascii="Times New Roman" w:hAnsi="Times New Roman"/>
          <w:sz w:val="28"/>
          <w:szCs w:val="28"/>
        </w:rPr>
        <w:t>);</w:t>
      </w:r>
    </w:p>
    <w:p w:rsidR="00041D70" w:rsidRPr="0047473A" w:rsidRDefault="00041D70" w:rsidP="00041D70">
      <w:pPr>
        <w:pStyle w:val="a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47473A">
        <w:rPr>
          <w:rFonts w:ascii="Times New Roman" w:hAnsi="Times New Roman"/>
          <w:sz w:val="28"/>
          <w:szCs w:val="28"/>
        </w:rPr>
        <w:t xml:space="preserve">Концепция преподавания родных языков народов России (утверждена решением Коллегии Министерства </w:t>
      </w:r>
      <w:r w:rsidRPr="0047473A">
        <w:rPr>
          <w:rFonts w:ascii="Times New Roman" w:hAnsi="Times New Roman"/>
          <w:sz w:val="28"/>
          <w:szCs w:val="28"/>
          <w:lang w:val="ru-RU"/>
        </w:rPr>
        <w:t>п</w:t>
      </w:r>
      <w:r w:rsidRPr="0047473A">
        <w:rPr>
          <w:rFonts w:ascii="Times New Roman" w:hAnsi="Times New Roman"/>
          <w:sz w:val="28"/>
          <w:szCs w:val="28"/>
        </w:rPr>
        <w:t>росвещения РФ от 1 октября 2019 года № ПК-3ВН).</w:t>
      </w:r>
    </w:p>
    <w:bookmarkEnd w:id="1"/>
    <w:p w:rsidR="00041D70" w:rsidRPr="004C3771" w:rsidRDefault="00041D70" w:rsidP="00041D70">
      <w:pPr>
        <w:pStyle w:val="af0"/>
        <w:tabs>
          <w:tab w:val="left" w:pos="1134"/>
        </w:tabs>
        <w:spacing w:after="0" w:line="360" w:lineRule="auto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4C3771">
        <w:rPr>
          <w:rFonts w:ascii="Times New Roman" w:hAnsi="Times New Roman" w:cs="Times New Roman"/>
          <w:sz w:val="28"/>
          <w:szCs w:val="28"/>
        </w:rPr>
        <w:lastRenderedPageBreak/>
        <w:t>Программа разработана для образовательных организаций, в которых обучение ведется на татарском языке.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4199">
        <w:rPr>
          <w:rFonts w:ascii="Times New Roman" w:hAnsi="Times New Roman"/>
          <w:sz w:val="28"/>
          <w:szCs w:val="28"/>
        </w:rPr>
        <w:t xml:space="preserve">В основе Программы лежит системно-деятельностный подход, являющийся методологией </w:t>
      </w:r>
      <w:r>
        <w:rPr>
          <w:rFonts w:ascii="Times New Roman" w:hAnsi="Times New Roman"/>
          <w:sz w:val="28"/>
          <w:szCs w:val="28"/>
        </w:rPr>
        <w:t>ф</w:t>
      </w:r>
      <w:r w:rsidRPr="00074199">
        <w:rPr>
          <w:rFonts w:ascii="Times New Roman" w:hAnsi="Times New Roman"/>
          <w:sz w:val="28"/>
          <w:szCs w:val="28"/>
        </w:rPr>
        <w:t>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основой для составления рабочих программ по учебному предмету «Литературное чтение на родном (татарском) языке».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 w:rsidR="00041D70" w:rsidRPr="00F01994" w:rsidRDefault="00041D70" w:rsidP="00041D70">
      <w:pPr>
        <w:pStyle w:val="1"/>
        <w:spacing w:before="120" w:after="120" w:line="360" w:lineRule="auto"/>
        <w:jc w:val="center"/>
        <w:rPr>
          <w:rFonts w:ascii="Times New Roman" w:hAnsi="Times New Roman" w:cs="Times New Roman"/>
          <w:bCs w:val="0"/>
          <w:color w:val="auto"/>
        </w:rPr>
      </w:pPr>
      <w:bookmarkStart w:id="2" w:name="_Toc105489724"/>
      <w:r w:rsidRPr="00F01994">
        <w:rPr>
          <w:rFonts w:ascii="Times New Roman" w:hAnsi="Times New Roman" w:cs="Times New Roman"/>
          <w:bCs w:val="0"/>
          <w:color w:val="auto"/>
        </w:rPr>
        <w:t>Общая характеристика учебного предмета «Литературное чтение на родном (татарском) языке»</w:t>
      </w:r>
      <w:bookmarkEnd w:id="2"/>
    </w:p>
    <w:p w:rsidR="00041D70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>Курс литературного чтения на родном (татарском) языке направлен на формирование у младших школьников первоначальных знаний о татарской литературе, интереса к чтению, культуры восприятия художественного текста; на воспитание нравственности, любви к родному краю и государству через осознание своей национальной принадлежности.</w:t>
      </w:r>
    </w:p>
    <w:p w:rsidR="00041D70" w:rsidRPr="00074199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01994">
        <w:rPr>
          <w:rFonts w:ascii="Times New Roman" w:hAnsi="Times New Roman" w:cs="Times New Roman"/>
          <w:sz w:val="28"/>
          <w:szCs w:val="28"/>
        </w:rPr>
        <w:t>В 1 классе учебный предмет «Литературное чтение на родном (татарском) языке» как систематический курс начинает изучаться после курса «Обучение грамоте»</w:t>
      </w:r>
      <w:r w:rsidRPr="00F0199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>Учебный предмет обеспечивает межпредметные связи с другими учебными предметами гуманитарного цикла, особенно с учебным предметом «Родной (татарский) язык».</w:t>
      </w:r>
    </w:p>
    <w:p w:rsidR="00041D70" w:rsidRPr="00F01994" w:rsidRDefault="00041D70" w:rsidP="00041D70">
      <w:pPr>
        <w:pStyle w:val="1"/>
        <w:spacing w:before="120" w:after="120" w:line="360" w:lineRule="auto"/>
        <w:jc w:val="center"/>
        <w:rPr>
          <w:rFonts w:ascii="Times New Roman" w:hAnsi="Times New Roman" w:cs="Times New Roman"/>
          <w:bCs w:val="0"/>
          <w:color w:val="auto"/>
        </w:rPr>
      </w:pPr>
      <w:bookmarkStart w:id="3" w:name="_TOC_250009"/>
      <w:bookmarkStart w:id="4" w:name="_Toc105489725"/>
      <w:r w:rsidRPr="00F01994">
        <w:rPr>
          <w:rFonts w:ascii="Times New Roman" w:hAnsi="Times New Roman" w:cs="Times New Roman"/>
          <w:bCs w:val="0"/>
          <w:color w:val="auto"/>
        </w:rPr>
        <w:t xml:space="preserve">Цель и задачи изучения учебного </w:t>
      </w:r>
      <w:bookmarkEnd w:id="3"/>
      <w:r w:rsidRPr="00F01994">
        <w:rPr>
          <w:rFonts w:ascii="Times New Roman" w:hAnsi="Times New Roman" w:cs="Times New Roman"/>
          <w:bCs w:val="0"/>
          <w:color w:val="auto"/>
        </w:rPr>
        <w:t>предмета</w:t>
      </w:r>
      <w:bookmarkStart w:id="5" w:name="_TOC_250008"/>
      <w:r w:rsidRPr="00F01994">
        <w:rPr>
          <w:rFonts w:ascii="Times New Roman" w:hAnsi="Times New Roman" w:cs="Times New Roman"/>
          <w:bCs w:val="0"/>
          <w:color w:val="auto"/>
        </w:rPr>
        <w:t xml:space="preserve"> «Литературное чтение на родном (татарском) </w:t>
      </w:r>
      <w:bookmarkEnd w:id="5"/>
      <w:r w:rsidRPr="00F01994">
        <w:rPr>
          <w:rFonts w:ascii="Times New Roman" w:hAnsi="Times New Roman" w:cs="Times New Roman"/>
          <w:bCs w:val="0"/>
          <w:color w:val="auto"/>
        </w:rPr>
        <w:t>языке»</w:t>
      </w:r>
      <w:bookmarkEnd w:id="4"/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b/>
          <w:bCs/>
          <w:sz w:val="28"/>
          <w:szCs w:val="28"/>
        </w:rPr>
        <w:t xml:space="preserve">Цель </w:t>
      </w:r>
      <w:r w:rsidRPr="00F01994">
        <w:rPr>
          <w:rFonts w:ascii="Times New Roman" w:hAnsi="Times New Roman" w:cs="Times New Roman"/>
          <w:bCs/>
          <w:sz w:val="28"/>
          <w:szCs w:val="28"/>
        </w:rPr>
        <w:t>изучения</w:t>
      </w:r>
      <w:r w:rsidR="00EC184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F01994">
        <w:rPr>
          <w:rFonts w:ascii="Times New Roman" w:hAnsi="Times New Roman" w:cs="Times New Roman"/>
          <w:sz w:val="28"/>
          <w:szCs w:val="28"/>
        </w:rPr>
        <w:t>учебного предмета – воспитание ценностного отношения к татарской литературе как существенной части родной культуры,</w:t>
      </w:r>
      <w:r w:rsidR="00EC18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01994">
        <w:rPr>
          <w:rFonts w:ascii="Times New Roman" w:hAnsi="Times New Roman" w:cs="Times New Roman"/>
          <w:sz w:val="28"/>
          <w:szCs w:val="28"/>
        </w:rPr>
        <w:t xml:space="preserve">формирование грамотного читателя, который в будущем сможет </w:t>
      </w:r>
      <w:r w:rsidRPr="00F01994">
        <w:rPr>
          <w:rFonts w:ascii="Times New Roman" w:hAnsi="Times New Roman" w:cs="Times New Roman"/>
          <w:sz w:val="28"/>
          <w:szCs w:val="28"/>
        </w:rPr>
        <w:lastRenderedPageBreak/>
        <w:t>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b/>
          <w:bCs/>
          <w:sz w:val="28"/>
          <w:szCs w:val="28"/>
        </w:rPr>
        <w:t xml:space="preserve">Задачи </w:t>
      </w:r>
      <w:r w:rsidRPr="00F01994">
        <w:rPr>
          <w:rFonts w:ascii="Times New Roman" w:hAnsi="Times New Roman" w:cs="Times New Roman"/>
          <w:bCs/>
          <w:sz w:val="28"/>
          <w:szCs w:val="28"/>
        </w:rPr>
        <w:t>изучения учебного предмета</w:t>
      </w:r>
      <w:r w:rsidRPr="00F01994">
        <w:rPr>
          <w:rFonts w:ascii="Times New Roman" w:hAnsi="Times New Roman" w:cs="Times New Roman"/>
          <w:sz w:val="28"/>
          <w:szCs w:val="28"/>
        </w:rPr>
        <w:t>: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bCs/>
          <w:sz w:val="28"/>
          <w:szCs w:val="28"/>
        </w:rPr>
        <w:t>воспитание интереса к чтению и книге, формирование читательского кругозора;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bCs/>
          <w:sz w:val="28"/>
          <w:szCs w:val="28"/>
        </w:rPr>
        <w:t>формирование и совершенствование техники чтения вслух и про себя, развитие приемов понимания (восприятия и осмысления) текста</w:t>
      </w:r>
      <w:r w:rsidRPr="00F01994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bCs/>
          <w:sz w:val="28"/>
          <w:szCs w:val="28"/>
        </w:rPr>
        <w:t xml:space="preserve">формирование коммуникативных умений </w:t>
      </w:r>
      <w:r w:rsidRPr="00F01994">
        <w:rPr>
          <w:rFonts w:ascii="Times New Roman" w:hAnsi="Times New Roman"/>
          <w:bCs/>
          <w:sz w:val="28"/>
          <w:szCs w:val="28"/>
          <w:lang w:val="ru-RU"/>
        </w:rPr>
        <w:t>обучающихся</w:t>
      </w:r>
      <w:r w:rsidRPr="00F01994">
        <w:rPr>
          <w:rFonts w:ascii="Times New Roman" w:hAnsi="Times New Roman"/>
          <w:bCs/>
          <w:sz w:val="28"/>
          <w:szCs w:val="28"/>
        </w:rPr>
        <w:t>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iCs/>
          <w:sz w:val="28"/>
          <w:szCs w:val="28"/>
        </w:rPr>
        <w:t>развитие устной и письменной речи учащихся на родном (татарском) языке (диалогической и монологической);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iCs/>
          <w:sz w:val="28"/>
          <w:szCs w:val="28"/>
        </w:rPr>
        <w:t xml:space="preserve">формирование нравственных и эстетических чувств </w:t>
      </w:r>
      <w:r w:rsidRPr="00F01994">
        <w:rPr>
          <w:rFonts w:ascii="Times New Roman" w:hAnsi="Times New Roman"/>
          <w:bCs/>
          <w:sz w:val="28"/>
          <w:szCs w:val="28"/>
          <w:lang w:val="ru-RU"/>
        </w:rPr>
        <w:t>обучающихся</w:t>
      </w:r>
      <w:r w:rsidRPr="00F01994">
        <w:rPr>
          <w:rFonts w:ascii="Times New Roman" w:hAnsi="Times New Roman"/>
          <w:iCs/>
          <w:sz w:val="28"/>
          <w:szCs w:val="28"/>
        </w:rPr>
        <w:t>, обучение пониманию духовной сущности произведений;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приобщение обучающихсяк родной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:rsidR="00041D70" w:rsidRPr="00F01994" w:rsidRDefault="00041D70" w:rsidP="00041D70">
      <w:pPr>
        <w:pStyle w:val="ac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F01994">
        <w:rPr>
          <w:rFonts w:ascii="Times New Roman" w:hAnsi="Times New Roman"/>
          <w:iCs/>
          <w:sz w:val="28"/>
          <w:szCs w:val="28"/>
        </w:rPr>
        <w:t>развитие способност</w:t>
      </w:r>
      <w:r w:rsidRPr="00F01994">
        <w:rPr>
          <w:rFonts w:ascii="Times New Roman" w:hAnsi="Times New Roman"/>
          <w:iCs/>
          <w:sz w:val="28"/>
          <w:szCs w:val="28"/>
          <w:lang w:val="ru-RU"/>
        </w:rPr>
        <w:t>и</w:t>
      </w:r>
      <w:r w:rsidRPr="00F01994">
        <w:rPr>
          <w:rFonts w:ascii="Times New Roman" w:hAnsi="Times New Roman"/>
          <w:iCs/>
          <w:sz w:val="28"/>
          <w:szCs w:val="28"/>
        </w:rPr>
        <w:t xml:space="preserve"> к творческой деятельности на родном (татарском) языке.</w:t>
      </w:r>
    </w:p>
    <w:p w:rsidR="00041D70" w:rsidRPr="00F01994" w:rsidRDefault="00041D70" w:rsidP="00041D70">
      <w:pPr>
        <w:pStyle w:val="1"/>
        <w:spacing w:before="120" w:after="120" w:line="360" w:lineRule="auto"/>
        <w:ind w:left="-284"/>
        <w:jc w:val="center"/>
        <w:rPr>
          <w:rFonts w:ascii="Times New Roman" w:hAnsi="Times New Roman" w:cs="Times New Roman"/>
          <w:color w:val="auto"/>
        </w:rPr>
      </w:pPr>
      <w:bookmarkStart w:id="6" w:name="_Toc105489726"/>
      <w:r w:rsidRPr="00F01994">
        <w:rPr>
          <w:rFonts w:ascii="Times New Roman" w:hAnsi="Times New Roman" w:cs="Times New Roman"/>
          <w:color w:val="auto"/>
        </w:rPr>
        <w:t>Основные содержательные линии примерной рабочей программы учебного предмета «Литературное чтение на родном (татарском) языке»</w:t>
      </w:r>
      <w:bookmarkEnd w:id="6"/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 xml:space="preserve">Учебный материал представлен в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F01994">
        <w:rPr>
          <w:rFonts w:ascii="Times New Roman" w:hAnsi="Times New Roman" w:cs="Times New Roman"/>
          <w:sz w:val="28"/>
          <w:szCs w:val="28"/>
        </w:rPr>
        <w:t xml:space="preserve">рограмме следующими блоками: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F0199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01994">
        <w:rPr>
          <w:rFonts w:ascii="Times New Roman" w:hAnsi="Times New Roman" w:cs="Times New Roman"/>
          <w:sz w:val="28"/>
          <w:szCs w:val="28"/>
        </w:rPr>
        <w:t xml:space="preserve">, круг детского чтения. В Программу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</w:t>
      </w:r>
      <w:r w:rsidRPr="00F01994">
        <w:rPr>
          <w:rFonts w:ascii="Times New Roman" w:hAnsi="Times New Roman" w:cs="Times New Roman"/>
          <w:sz w:val="28"/>
          <w:szCs w:val="28"/>
        </w:rPr>
        <w:lastRenderedPageBreak/>
        <w:t>тематических разделов, обусловленных возрастом и интересами обучающихся.</w:t>
      </w:r>
    </w:p>
    <w:p w:rsidR="00041D70" w:rsidRPr="00074199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>Содержание Программы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</w:t>
      </w:r>
    </w:p>
    <w:p w:rsidR="00041D70" w:rsidRPr="00F01994" w:rsidRDefault="00041D70" w:rsidP="00041D70">
      <w:pPr>
        <w:pStyle w:val="1"/>
        <w:spacing w:before="120" w:after="120" w:line="360" w:lineRule="auto"/>
        <w:jc w:val="center"/>
        <w:rPr>
          <w:rFonts w:ascii="Times New Roman" w:hAnsi="Times New Roman" w:cs="Times New Roman"/>
          <w:color w:val="auto"/>
        </w:rPr>
      </w:pPr>
      <w:bookmarkStart w:id="7" w:name="_Toc105489727"/>
      <w:bookmarkStart w:id="8" w:name="_Hlk110665975"/>
      <w:r w:rsidRPr="00F01994">
        <w:rPr>
          <w:rFonts w:ascii="Times New Roman" w:hAnsi="Times New Roman" w:cs="Times New Roman"/>
          <w:color w:val="auto"/>
        </w:rPr>
        <w:t>Место учебного предмета «Литературное чтение на родном (татарском) языке» в учебном плане</w:t>
      </w:r>
      <w:bookmarkEnd w:id="7"/>
    </w:p>
    <w:p w:rsidR="00041D70" w:rsidRPr="002E41C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В соответствии с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ф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едеральн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ы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м государственн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ы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м образовательн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ы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м стандарт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ом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 начального общего образования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у</w:t>
      </w:r>
      <w:r w:rsidRPr="00321824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чебный предмет «Литературное чтение на родном языке» входит в предметную область </w:t>
      </w:r>
      <w:r w:rsidRPr="00321824">
        <w:rPr>
          <w:rFonts w:ascii="Times New Roman" w:hAnsi="Times New Roman"/>
          <w:sz w:val="28"/>
          <w:szCs w:val="28"/>
        </w:rPr>
        <w:t xml:space="preserve">«Родной язык и литературное чтение на родном </w:t>
      </w:r>
      <w:r w:rsidRPr="002E41C0">
        <w:rPr>
          <w:rFonts w:ascii="Times New Roman" w:hAnsi="Times New Roman" w:cs="Times New Roman"/>
          <w:sz w:val="28"/>
          <w:szCs w:val="28"/>
        </w:rPr>
        <w:t xml:space="preserve">языке» </w:t>
      </w:r>
      <w:r w:rsidRPr="002E41C0">
        <w:rPr>
          <w:rFonts w:ascii="Times New Roman" w:hAnsi="Times New Roman" w:cs="Times New Roman"/>
          <w:sz w:val="28"/>
          <w:szCs w:val="28"/>
          <w:lang w:val="tt-RU"/>
        </w:rPr>
        <w:t>и является обязательным для изучения</w:t>
      </w:r>
      <w:r w:rsidRPr="002E41C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tt-RU" w:eastAsia="ru-RU"/>
        </w:rPr>
        <w:t>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t xml:space="preserve">На изучение </w:t>
      </w:r>
      <w:r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F01994">
        <w:rPr>
          <w:rFonts w:ascii="Times New Roman" w:hAnsi="Times New Roman" w:cs="Times New Roman"/>
          <w:sz w:val="28"/>
          <w:szCs w:val="28"/>
        </w:rPr>
        <w:t xml:space="preserve">предмета </w:t>
      </w:r>
      <w:bookmarkStart w:id="9" w:name="_Hlk105429627"/>
      <w:r w:rsidRPr="00F01994">
        <w:rPr>
          <w:rFonts w:ascii="Times New Roman" w:hAnsi="Times New Roman" w:cs="Times New Roman"/>
          <w:sz w:val="28"/>
          <w:szCs w:val="28"/>
        </w:rPr>
        <w:t>«Литературное чтение на родном (татарском) языке</w:t>
      </w:r>
      <w:proofErr w:type="gramStart"/>
      <w:r w:rsidRPr="000245F1">
        <w:rPr>
          <w:rFonts w:ascii="Times New Roman" w:hAnsi="Times New Roman" w:cs="Times New Roman"/>
          <w:sz w:val="28"/>
          <w:szCs w:val="28"/>
        </w:rPr>
        <w:t>»</w:t>
      </w:r>
      <w:bookmarkEnd w:id="9"/>
      <w:r w:rsidRPr="000245F1">
        <w:rPr>
          <w:rFonts w:ascii="Times New Roman" w:hAnsi="Times New Roman" w:cs="Times New Roman"/>
          <w:sz w:val="28"/>
          <w:szCs w:val="28"/>
          <w:lang w:val="tt-RU"/>
        </w:rPr>
        <w:t>в</w:t>
      </w:r>
      <w:proofErr w:type="gramEnd"/>
      <w:r w:rsidRPr="000245F1">
        <w:rPr>
          <w:rFonts w:ascii="Times New Roman" w:hAnsi="Times New Roman" w:cs="Times New Roman"/>
          <w:sz w:val="28"/>
          <w:szCs w:val="28"/>
          <w:lang w:val="tt-RU"/>
        </w:rPr>
        <w:t xml:space="preserve"> общеобразовательных организациях с обучением на родном (татарском) языке</w:t>
      </w:r>
      <w:r w:rsidRPr="00F01994">
        <w:rPr>
          <w:rFonts w:ascii="Times New Roman" w:hAnsi="Times New Roman" w:cs="Times New Roman"/>
          <w:sz w:val="28"/>
          <w:szCs w:val="28"/>
        </w:rPr>
        <w:t xml:space="preserve">отводится 2 часа в неделю </w:t>
      </w:r>
      <w:r w:rsidRPr="000245F1">
        <w:rPr>
          <w:rFonts w:ascii="Times New Roman" w:hAnsi="Times New Roman" w:cs="Times New Roman"/>
          <w:sz w:val="28"/>
          <w:szCs w:val="28"/>
        </w:rPr>
        <w:t>во всех классах начального общего образования</w:t>
      </w:r>
      <w:r w:rsidRPr="00F01994">
        <w:rPr>
          <w:rFonts w:ascii="Times New Roman" w:hAnsi="Times New Roman" w:cs="Times New Roman"/>
          <w:sz w:val="28"/>
          <w:szCs w:val="28"/>
        </w:rPr>
        <w:t>.</w:t>
      </w:r>
      <w:r w:rsidR="00EC18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01994">
        <w:rPr>
          <w:rFonts w:ascii="Times New Roman" w:hAnsi="Times New Roman" w:cs="Times New Roman"/>
          <w:sz w:val="28"/>
          <w:szCs w:val="28"/>
        </w:rPr>
        <w:t>Общее количество времени на четыре года обучения с 1 по 4 класс ориентировочно составляет 2</w:t>
      </w:r>
      <w:r>
        <w:rPr>
          <w:rFonts w:ascii="Times New Roman" w:hAnsi="Times New Roman" w:cs="Times New Roman"/>
          <w:sz w:val="28"/>
          <w:szCs w:val="28"/>
        </w:rPr>
        <w:t>70</w:t>
      </w:r>
      <w:r w:rsidRPr="00F01994">
        <w:rPr>
          <w:rFonts w:ascii="Times New Roman" w:hAnsi="Times New Roman" w:cs="Times New Roman"/>
          <w:sz w:val="28"/>
          <w:szCs w:val="28"/>
        </w:rPr>
        <w:t>час</w:t>
      </w:r>
      <w:r>
        <w:rPr>
          <w:rFonts w:ascii="Times New Roman" w:hAnsi="Times New Roman" w:cs="Times New Roman"/>
          <w:sz w:val="28"/>
          <w:szCs w:val="28"/>
        </w:rPr>
        <w:t>ов</w:t>
      </w:r>
      <w:proofErr w:type="gramStart"/>
      <w:r w:rsidRPr="00F0199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F01994">
        <w:rPr>
          <w:rFonts w:ascii="Times New Roman" w:hAnsi="Times New Roman" w:cs="Times New Roman"/>
          <w:sz w:val="28"/>
          <w:szCs w:val="28"/>
        </w:rPr>
        <w:t xml:space="preserve">аспределение часов по классам: 1 класс – </w:t>
      </w:r>
      <w:r>
        <w:rPr>
          <w:rFonts w:ascii="Times New Roman" w:hAnsi="Times New Roman" w:cs="Times New Roman"/>
          <w:sz w:val="28"/>
          <w:szCs w:val="28"/>
        </w:rPr>
        <w:t xml:space="preserve">66 </w:t>
      </w:r>
      <w:r w:rsidRPr="00F01994">
        <w:rPr>
          <w:rFonts w:ascii="Times New Roman" w:hAnsi="Times New Roman" w:cs="Times New Roman"/>
          <w:sz w:val="28"/>
          <w:szCs w:val="28"/>
        </w:rPr>
        <w:t>час</w:t>
      </w:r>
      <w:r>
        <w:rPr>
          <w:rFonts w:ascii="Times New Roman" w:hAnsi="Times New Roman" w:cs="Times New Roman"/>
          <w:sz w:val="28"/>
          <w:szCs w:val="28"/>
        </w:rPr>
        <w:t>ов (из них 32 часа отводится на курс «Обучение грамоте»)</w:t>
      </w:r>
      <w:r w:rsidRPr="00F01994">
        <w:rPr>
          <w:rFonts w:ascii="Times New Roman" w:hAnsi="Times New Roman" w:cs="Times New Roman"/>
          <w:sz w:val="28"/>
          <w:szCs w:val="28"/>
        </w:rPr>
        <w:t>, 2–4 классы – по 68 часов.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105429644"/>
      <w:r w:rsidRPr="006C7F06">
        <w:rPr>
          <w:rFonts w:ascii="Times New Roman" w:hAnsi="Times New Roman" w:cs="Times New Roman"/>
          <w:sz w:val="28"/>
          <w:szCs w:val="28"/>
        </w:rPr>
        <w:t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</w:p>
    <w:bookmarkEnd w:id="8"/>
    <w:bookmarkEnd w:id="10"/>
    <w:p w:rsidR="00041D70" w:rsidRPr="00F01994" w:rsidRDefault="00041D70" w:rsidP="00041D70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hAnsi="Times New Roman" w:cs="Times New Roman"/>
          <w:sz w:val="28"/>
          <w:szCs w:val="28"/>
          <w:lang w:val="tt-RU" w:eastAsia="ru-RU"/>
        </w:rPr>
        <w:br w:type="page"/>
      </w:r>
    </w:p>
    <w:p w:rsidR="00041D70" w:rsidRPr="00F01994" w:rsidRDefault="00041D70" w:rsidP="00041D70">
      <w:pPr>
        <w:pStyle w:val="1"/>
        <w:spacing w:before="0" w:after="240"/>
        <w:jc w:val="center"/>
        <w:rPr>
          <w:rFonts w:ascii="Times New Roman" w:hAnsi="Times New Roman" w:cs="Times New Roman"/>
          <w:bCs w:val="0"/>
          <w:color w:val="auto"/>
        </w:rPr>
      </w:pPr>
      <w:bookmarkStart w:id="11" w:name="_Toc47103082"/>
      <w:bookmarkStart w:id="12" w:name="_Toc105489728"/>
      <w:r w:rsidRPr="00F01994">
        <w:rPr>
          <w:rFonts w:ascii="Times New Roman" w:hAnsi="Times New Roman" w:cs="Times New Roman"/>
          <w:bCs w:val="0"/>
          <w:color w:val="auto"/>
        </w:rPr>
        <w:lastRenderedPageBreak/>
        <w:t>СОДЕРЖАНИЕ УЧЕБНОГО ПРЕДМЕТА</w:t>
      </w:r>
      <w:bookmarkEnd w:id="11"/>
      <w:r w:rsidRPr="00F01994">
        <w:rPr>
          <w:rFonts w:ascii="Times New Roman" w:hAnsi="Times New Roman" w:cs="Times New Roman"/>
          <w:bCs w:val="0"/>
          <w:color w:val="auto"/>
        </w:rPr>
        <w:t xml:space="preserve"> «ЛИТЕРАТУРНОЕ ЧТЕНИЕ НА РОДНОМ (ТАТАРСКОМ) ЯЗЫКЕ»</w:t>
      </w:r>
      <w:bookmarkEnd w:id="12"/>
    </w:p>
    <w:p w:rsidR="00041D70" w:rsidRPr="00F01994" w:rsidRDefault="00041D70" w:rsidP="00041D70">
      <w:pPr>
        <w:pStyle w:val="1"/>
        <w:spacing w:before="120" w:after="120" w:line="360" w:lineRule="auto"/>
        <w:jc w:val="center"/>
        <w:rPr>
          <w:rFonts w:ascii="Times New Roman" w:hAnsi="Times New Roman" w:cs="Times New Roman"/>
          <w:bCs w:val="0"/>
          <w:color w:val="auto"/>
        </w:rPr>
      </w:pPr>
      <w:bookmarkStart w:id="13" w:name="_Toc105489729"/>
      <w:r w:rsidRPr="00F01994">
        <w:rPr>
          <w:rFonts w:ascii="Times New Roman" w:hAnsi="Times New Roman" w:cs="Times New Roman"/>
          <w:color w:val="auto"/>
        </w:rPr>
        <w:t>1 класс</w:t>
      </w:r>
      <w:bookmarkEnd w:id="13"/>
    </w:p>
    <w:p w:rsidR="00041D70" w:rsidRPr="00F01994" w:rsidRDefault="00041D70" w:rsidP="00041D70">
      <w:pPr>
        <w:suppressAutoHyphens/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Обучение грамоте</w:t>
      </w:r>
      <w:r w:rsidRPr="00F01994">
        <w:rPr>
          <w:rStyle w:val="aff0"/>
          <w:rFonts w:ascii="Times New Roman" w:hAnsi="Times New Roman" w:cs="Times New Roman"/>
          <w:color w:val="000000" w:themeColor="text1"/>
          <w:sz w:val="28"/>
          <w:szCs w:val="28"/>
        </w:rPr>
        <w:footnoteReference w:id="1"/>
      </w:r>
    </w:p>
    <w:p w:rsidR="00041D70" w:rsidRPr="00F01994" w:rsidRDefault="00041D70" w:rsidP="00041D70">
      <w:pPr>
        <w:suppressAutoHyphens/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Развитие речи</w:t>
      </w:r>
    </w:p>
    <w:p w:rsidR="00041D70" w:rsidRPr="00F01994" w:rsidRDefault="00041D70" w:rsidP="00041D70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Составление небольших рассказов повествовательного характера по серии сюжетных картинок, материалам собственных наблюдений, игр и занятий</w:t>
      </w:r>
      <w:proofErr w:type="gramStart"/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.П</w:t>
      </w:r>
      <w:proofErr w:type="gramEnd"/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онимание текста при его прослушивании и при самостоятельном чтении вслух.</w:t>
      </w:r>
    </w:p>
    <w:p w:rsidR="00041D70" w:rsidRPr="00F01994" w:rsidRDefault="00041D70" w:rsidP="00041D70">
      <w:pPr>
        <w:suppressAutoHyphens/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Слово и предложение</w:t>
      </w:r>
    </w:p>
    <w:p w:rsidR="00041D70" w:rsidRPr="00F01994" w:rsidRDefault="00041D70" w:rsidP="00041D70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Различение слова и предложения. Работа с предложением: выделение слов, изменение его порядка</w:t>
      </w:r>
      <w:proofErr w:type="gramStart"/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.В</w:t>
      </w:r>
      <w:proofErr w:type="gramEnd"/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осприятие слова как объекта изучения. Наблюдение над значением слова.</w:t>
      </w:r>
    </w:p>
    <w:p w:rsidR="00041D70" w:rsidRPr="00F01994" w:rsidRDefault="00041D70" w:rsidP="00041D70">
      <w:pPr>
        <w:suppressAutoHyphens/>
        <w:spacing w:after="0" w:line="36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Чтение</w:t>
      </w:r>
    </w:p>
    <w:p w:rsidR="00041D70" w:rsidRPr="00F01994" w:rsidRDefault="00041D70" w:rsidP="00041D70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Чтение с интонациями и паузами в соответствии со знаками препинания. Осознанное чтение слов, словосочетаний, предложений. Выразительное чтение на материале небольших прозаических текстов и стихотворений.</w:t>
      </w:r>
    </w:p>
    <w:p w:rsidR="00041D70" w:rsidRPr="00F01994" w:rsidRDefault="00041D70" w:rsidP="00041D70">
      <w:pPr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1994">
        <w:rPr>
          <w:rFonts w:ascii="Times New Roman" w:hAnsi="Times New Roman" w:cs="Times New Roman"/>
          <w:color w:val="000000" w:themeColor="text1"/>
          <w:sz w:val="28"/>
          <w:szCs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41D70" w:rsidRPr="00F01994" w:rsidRDefault="00041D70" w:rsidP="00041D70">
      <w:pPr>
        <w:suppressAutoHyphens/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01994">
        <w:rPr>
          <w:rFonts w:ascii="Times New Roman" w:hAnsi="Times New Roman" w:cs="Times New Roman"/>
          <w:b/>
          <w:bCs/>
          <w:sz w:val="28"/>
          <w:szCs w:val="28"/>
          <w:lang w:val="tt-RU"/>
        </w:rPr>
        <w:t>Өйрәтәләр</w:t>
      </w:r>
      <w:r w:rsidRPr="00F01994">
        <w:rPr>
          <w:rFonts w:ascii="Times New Roman" w:hAnsi="Times New Roman" w:cs="Times New Roman"/>
          <w:b/>
          <w:bCs/>
          <w:sz w:val="28"/>
          <w:szCs w:val="28"/>
        </w:rPr>
        <w:t xml:space="preserve"> м</w:t>
      </w:r>
      <w:r w:rsidRPr="00F01994">
        <w:rPr>
          <w:rFonts w:ascii="Times New Roman" w:hAnsi="Times New Roman" w:cs="Times New Roman"/>
          <w:b/>
          <w:bCs/>
          <w:sz w:val="28"/>
          <w:szCs w:val="28"/>
          <w:lang w:val="tt-RU"/>
        </w:rPr>
        <w:t>ә</w:t>
      </w:r>
      <w:r w:rsidRPr="00F01994">
        <w:rPr>
          <w:rFonts w:ascii="Times New Roman" w:hAnsi="Times New Roman" w:cs="Times New Roman"/>
          <w:b/>
          <w:bCs/>
          <w:sz w:val="28"/>
          <w:szCs w:val="28"/>
        </w:rPr>
        <w:t>кт</w:t>
      </w:r>
      <w:r w:rsidRPr="00F01994">
        <w:rPr>
          <w:rFonts w:ascii="Times New Roman" w:hAnsi="Times New Roman" w:cs="Times New Roman"/>
          <w:b/>
          <w:bCs/>
          <w:sz w:val="28"/>
          <w:szCs w:val="28"/>
          <w:lang w:val="tt-RU"/>
        </w:rPr>
        <w:t>ә</w:t>
      </w:r>
      <w:r w:rsidRPr="00F01994">
        <w:rPr>
          <w:rFonts w:ascii="Times New Roman" w:hAnsi="Times New Roman" w:cs="Times New Roman"/>
          <w:b/>
          <w:bCs/>
          <w:sz w:val="28"/>
          <w:szCs w:val="28"/>
        </w:rPr>
        <w:t>пл</w:t>
      </w:r>
      <w:r w:rsidRPr="00F01994">
        <w:rPr>
          <w:rFonts w:ascii="Times New Roman" w:hAnsi="Times New Roman" w:cs="Times New Roman"/>
          <w:b/>
          <w:bCs/>
          <w:sz w:val="28"/>
          <w:szCs w:val="28"/>
          <w:lang w:val="tt-RU"/>
        </w:rPr>
        <w:t>ә</w:t>
      </w:r>
      <w:r w:rsidRPr="00F01994">
        <w:rPr>
          <w:rFonts w:ascii="Times New Roman" w:hAnsi="Times New Roman" w:cs="Times New Roman"/>
          <w:b/>
          <w:bCs/>
          <w:sz w:val="28"/>
          <w:szCs w:val="28"/>
        </w:rPr>
        <w:t>рд</w:t>
      </w:r>
      <w:r w:rsidRPr="00F01994">
        <w:rPr>
          <w:rFonts w:ascii="Times New Roman" w:hAnsi="Times New Roman" w:cs="Times New Roman"/>
          <w:b/>
          <w:bCs/>
          <w:sz w:val="28"/>
          <w:szCs w:val="28"/>
          <w:lang w:val="tt-RU"/>
        </w:rPr>
        <w:t>ә</w:t>
      </w:r>
      <w:r w:rsidRPr="00F01994">
        <w:rPr>
          <w:rFonts w:ascii="Times New Roman" w:hAnsi="Times New Roman" w:cs="Times New Roman"/>
          <w:b/>
          <w:bCs/>
          <w:sz w:val="28"/>
          <w:szCs w:val="28"/>
        </w:rPr>
        <w:t>…</w:t>
      </w:r>
      <w:r w:rsidRPr="00F01994">
        <w:rPr>
          <w:rFonts w:ascii="Times New Roman" w:hAnsi="Times New Roman" w:cs="Times New Roman"/>
          <w:b/>
          <w:sz w:val="28"/>
          <w:szCs w:val="28"/>
          <w:lang w:val="tt-RU"/>
        </w:rPr>
        <w:t>(Учат в школе...</w:t>
      </w:r>
      <w:r w:rsidRPr="00F01994">
        <w:rPr>
          <w:rFonts w:ascii="Times New Roman" w:hAnsi="Times New Roman" w:cs="Times New Roman"/>
          <w:b/>
          <w:sz w:val="28"/>
          <w:szCs w:val="28"/>
        </w:rPr>
        <w:t>)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Произведения о школьной жизни, уроках, одноклассниках, праздниках в школе.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М. Джалиль. «Беренче дәрес» («Первый урок»).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lastRenderedPageBreak/>
        <w:t>Б. Рахмет. «Рәсем ясыйбыз» («Мы рисуем»).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М. Магдеев. «Мәктәптә беренче көн» («Первый день в школе»).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З. Гумерова. «Әтәч рәсеме» («Петуха нарисовал»).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Ф. Садриев. «Тургай мәктәпкә бара» («Тургай идет в школу»).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Х. Туфан. «Казан» («Казань»).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В. Голявкин. «Как я под партой сидел» («Парта астында»).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Дж. Дарзаман.«Тискәре хәрефләр» («Непослушные буквы»).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Ш. Маннур. «Яхшы бел» («Знай хорошо»).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К. Булатова. «Унга кадәр» («До десяти»).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Л. Шагирзян. «Туган тел бәйрәме» («День родного языка»).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Х. Халиков.«</w:t>
      </w: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Саныйм әле» («Посчитаю»).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Детский журнал «Сабантуй» о школе.</w:t>
      </w:r>
    </w:p>
    <w:p w:rsidR="00041D70" w:rsidRPr="00F01994" w:rsidRDefault="00041D70" w:rsidP="00041D7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b/>
          <w:sz w:val="28"/>
          <w:szCs w:val="28"/>
          <w:lang w:val="tt-RU"/>
        </w:rPr>
        <w:t>Минем гаилә (Моя семья)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Произведения о семье, о ее роли в жизни человека, членах семьи, семейных традициях, о ситуациях общения в семье.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Г. Тукай. «Безнең гаилә» («Наша семья»).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А. Бикчантаева. «Әтием белән икәү» («Вместе с папой»).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Н. Мадьяров. «Булышабыз» («Помогаем маме»).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Р. Валиев. «Барысын да яратам» («Всех люблю»).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Ш. Галиев. «Дәү әнигә күчтәнәч» («Гостинцы для бабушки»).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Р. Миннуллин.«Туган илнең улы мин» («Я сын своей страны»).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Дж. Дарзаман. «Исем таптым» («Придумала имя»).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А. Алиш. «Әбиләрдә кунакта» («В гостях у бабушки»).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Т. Айди. «Дачада» («На даче»).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Р. Мингалим. «Канатларың булса» («Если бы были крылья...»).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Ф. Садриев. «Йомшак куллар» («Теплые руки»).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Г. Адгам.«</w:t>
      </w: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Кызыл муенса» («Красные бусы»).</w:t>
      </w:r>
    </w:p>
    <w:p w:rsidR="00041D70" w:rsidRDefault="00041D70" w:rsidP="00041D7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b/>
          <w:sz w:val="28"/>
          <w:szCs w:val="28"/>
          <w:lang w:val="tt-RU"/>
        </w:rPr>
        <w:t>Татар халык иҗаты. Санамышлар, эндәшләр</w:t>
      </w:r>
    </w:p>
    <w:p w:rsidR="00041D70" w:rsidRPr="00F01994" w:rsidRDefault="00041D70" w:rsidP="00041D7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b/>
          <w:sz w:val="28"/>
          <w:szCs w:val="28"/>
          <w:lang w:val="tt-RU"/>
        </w:rPr>
        <w:t>(Татарское устное народное творчество. Считалки, заклички)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Малые жанры татарского устного народного творчества.Их место в нашей жизни. Ситуации использования.</w:t>
      </w: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Считалки.Заклички.</w:t>
      </w:r>
    </w:p>
    <w:p w:rsidR="00041D70" w:rsidRPr="00F01994" w:rsidRDefault="00041D70" w:rsidP="00041D70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b/>
          <w:sz w:val="28"/>
          <w:szCs w:val="28"/>
          <w:lang w:val="tt-RU"/>
        </w:rPr>
        <w:t>Ямьле табигать (Красивая природа)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Произведения о природе, о ее красоте, о важности ее сохранения.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И.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 </w:t>
      </w: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Туктар. «Җем-җем!.. Чвик!», «Серле тартма» («Волшебная коробка»).</w:t>
      </w:r>
    </w:p>
    <w:p w:rsidR="00041D70" w:rsidRPr="00515100" w:rsidRDefault="00041D70" w:rsidP="00041D70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Ф. Садриев. «Яңгыр яу, яу, яу!» («Дождик лей, лей, лей!»).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Г. Баширов. «Табигатьтә яз» («В природе весна»).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С. Гаффарова. «Гөлгүзәл» («Гульгузель»).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Ф. Зариф. «Татлы җәй» («Сладкое лето»).</w:t>
      </w:r>
    </w:p>
    <w:p w:rsidR="00041D70" w:rsidRPr="00515100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Н. Арсланов. «Яз» («Весна»).</w:t>
      </w:r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515100">
        <w:rPr>
          <w:rFonts w:ascii="Times New Roman" w:eastAsia="Calibri" w:hAnsi="Times New Roman" w:cs="Times New Roman"/>
          <w:sz w:val="28"/>
          <w:szCs w:val="28"/>
          <w:lang w:val="tt-RU"/>
        </w:rPr>
        <w:t>Ш. Галиев.</w:t>
      </w: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«Тәмле җәй» («Вкусное лето»).</w:t>
      </w:r>
    </w:p>
    <w:p w:rsidR="00041D70" w:rsidRPr="00F01994" w:rsidRDefault="00041D70" w:rsidP="00041D70">
      <w:pPr>
        <w:pStyle w:val="1"/>
        <w:spacing w:before="360" w:after="240"/>
        <w:jc w:val="center"/>
        <w:rPr>
          <w:rFonts w:ascii="Times New Roman" w:hAnsi="Times New Roman" w:cs="Times New Roman"/>
          <w:bCs w:val="0"/>
          <w:color w:val="auto"/>
        </w:rPr>
      </w:pPr>
      <w:bookmarkStart w:id="14" w:name="_Toc47103080"/>
      <w:bookmarkStart w:id="15" w:name="_Toc105489733"/>
      <w:r w:rsidRPr="00F01994">
        <w:rPr>
          <w:rFonts w:ascii="Times New Roman" w:hAnsi="Times New Roman" w:cs="Times New Roman"/>
          <w:bCs w:val="0"/>
          <w:color w:val="auto"/>
        </w:rPr>
        <w:t>ПЛАНИРУЕМЫЕ РЕЗУЛЬТАТЫ ОСВОЕНИЯ УЧЕБНОГО ПРЕДМЕТА</w:t>
      </w:r>
      <w:bookmarkEnd w:id="14"/>
      <w:r w:rsidRPr="00F01994">
        <w:rPr>
          <w:rFonts w:ascii="Times New Roman" w:hAnsi="Times New Roman" w:cs="Times New Roman"/>
          <w:bCs w:val="0"/>
          <w:color w:val="auto"/>
        </w:rPr>
        <w:t xml:space="preserve"> «ЛИТЕРАТУРНОЕ ЧТЕНИЕ НА РОДНОМ (ТАТАРСКОМ) ЯЗЫКЕ» НА УРОВНЕ НАЧАЛЬНОГО ОБЩЕГО ОБРАЗОВАНИЯ</w:t>
      </w:r>
      <w:bookmarkEnd w:id="15"/>
    </w:p>
    <w:p w:rsidR="00041D70" w:rsidRPr="00F01994" w:rsidRDefault="00041D70" w:rsidP="00041D70">
      <w:pPr>
        <w:keepNext/>
        <w:keepLines/>
        <w:spacing w:before="120" w:after="120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bookmarkStart w:id="16" w:name="_Toc105489734"/>
      <w:r w:rsidRPr="00F01994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Личностные результаты</w:t>
      </w:r>
      <w:bookmarkEnd w:id="16"/>
    </w:p>
    <w:p w:rsidR="00041D70" w:rsidRDefault="00041D70" w:rsidP="00041D70">
      <w:pPr>
        <w:tabs>
          <w:tab w:val="left" w:pos="1134"/>
        </w:tabs>
        <w:spacing w:after="0" w:line="360" w:lineRule="auto"/>
        <w:ind w:right="114" w:firstLine="709"/>
        <w:jc w:val="both"/>
        <w:rPr>
          <w:rFonts w:ascii="Times New Roman" w:hAnsi="Times New Roman" w:cs="Times New Roman"/>
          <w:color w:val="231F20"/>
          <w:sz w:val="28"/>
          <w:szCs w:val="28"/>
        </w:rPr>
      </w:pPr>
      <w:bookmarkStart w:id="17" w:name="_Hlk95653873"/>
      <w:r w:rsidRPr="00813C55">
        <w:rPr>
          <w:rFonts w:ascii="Times New Roman" w:hAnsi="Times New Roman" w:cs="Times New Roman"/>
          <w:color w:val="231F20"/>
          <w:sz w:val="28"/>
          <w:szCs w:val="28"/>
        </w:rPr>
        <w:t>В результате изучения предмета «</w:t>
      </w:r>
      <w:proofErr w:type="gramStart"/>
      <w:r w:rsidRPr="00813C55">
        <w:rPr>
          <w:rFonts w:ascii="Times New Roman" w:hAnsi="Times New Roman" w:cs="Times New Roman"/>
          <w:color w:val="231F20"/>
          <w:sz w:val="28"/>
          <w:szCs w:val="28"/>
        </w:rPr>
        <w:t>Литературное</w:t>
      </w:r>
      <w:proofErr w:type="gramEnd"/>
      <w:r w:rsidRPr="00813C55">
        <w:rPr>
          <w:rFonts w:ascii="Times New Roman" w:hAnsi="Times New Roman" w:cs="Times New Roman"/>
          <w:color w:val="231F20"/>
          <w:sz w:val="28"/>
          <w:szCs w:val="28"/>
        </w:rPr>
        <w:t xml:space="preserve"> чтения на родном (татарском) языке» на уровне начального общего образования у выпускников будут сформированы следующие личностные результаты:</w:t>
      </w:r>
    </w:p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гражданско-патриотического воспитания: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становление ценностного отношения к своей Родине —России;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осознание своей этнокультурной и российской гражданской идентичности;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сопричастностькпрошлому,настоящемуибудущемусвоей страны и родного края;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6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уважение к своему и другим народам;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 xml:space="preserve">первоначальныепредставленияочеловекекакчленеобщества, о правах и ответственности, уважении и достоинствечеловека, о </w:t>
      </w: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lastRenderedPageBreak/>
        <w:t>нравственно-этических нормах поведения и правилахмежличностныхотношений;</w:t>
      </w:r>
    </w:p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духовно-нравственного воспитания: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признание индивидуальности каждого человека;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hAnsi="Times New Roman" w:cs="Times New Roman"/>
          <w:color w:val="231F20"/>
          <w:sz w:val="28"/>
          <w:szCs w:val="28"/>
        </w:rPr>
        <w:t>проявлениесопереживания</w:t>
      </w:r>
      <w:proofErr w:type="gramStart"/>
      <w:r w:rsidRPr="00F01994">
        <w:rPr>
          <w:rFonts w:ascii="Times New Roman" w:hAnsi="Times New Roman" w:cs="Times New Roman"/>
          <w:color w:val="231F20"/>
          <w:sz w:val="28"/>
          <w:szCs w:val="28"/>
        </w:rPr>
        <w:t>,у</w:t>
      </w:r>
      <w:proofErr w:type="gramEnd"/>
      <w:r w:rsidRPr="00F01994">
        <w:rPr>
          <w:rFonts w:ascii="Times New Roman" w:hAnsi="Times New Roman" w:cs="Times New Roman"/>
          <w:color w:val="231F20"/>
          <w:sz w:val="28"/>
          <w:szCs w:val="28"/>
        </w:rPr>
        <w:t>важенияидоброжелательности;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787"/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hAnsi="Times New Roman" w:cs="Times New Roman"/>
          <w:color w:val="231F20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</w:t>
      </w: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;</w:t>
      </w:r>
    </w:p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эстетического воспитания: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18" w:name="_Hlk95643255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уважительное отношение и интерес к художественнойкультуре, восприимчивость к разным видам искусства, традициямитворчествусвоегоидругихнародов;</w:t>
      </w:r>
    </w:p>
    <w:bookmarkEnd w:id="18"/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spacing w:after="0" w:line="360" w:lineRule="auto"/>
        <w:ind w:left="0" w:right="115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стремление к самовыражению в разных видах художественнойдеятельности;</w:t>
      </w:r>
    </w:p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физического воспитания, формирования культуры здоровья и эмоционального благополучия: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19" w:name="_Hlk95646529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 xml:space="preserve">соблюдение правил здорового и безопасного (для себя идругих людей) образа жизни в окружающей среде </w:t>
      </w:r>
      <w:bookmarkEnd w:id="19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(в том числеинформационной);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20" w:name="_Hlk95646585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бережное отношение к физическому и психическомуздоровью;</w:t>
      </w:r>
    </w:p>
    <w:bookmarkEnd w:id="20"/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трудового воспитания: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3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21" w:name="_Hlk95646676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трудовойдеятельности, интерес к различным профессиям;</w:t>
      </w:r>
    </w:p>
    <w:bookmarkEnd w:id="21"/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экологического воспитания: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22" w:name="_Hlk95646848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бережное отношение к природе;</w:t>
      </w:r>
    </w:p>
    <w:bookmarkEnd w:id="22"/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неприятие действий,приносящихейвред;</w:t>
      </w:r>
    </w:p>
    <w:p w:rsidR="00041D70" w:rsidRPr="00F01994" w:rsidRDefault="00041D70" w:rsidP="00041D70">
      <w:pPr>
        <w:tabs>
          <w:tab w:val="left" w:pos="1134"/>
        </w:tabs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</w:rPr>
      </w:pPr>
      <w:r w:rsidRPr="00F01994">
        <w:rPr>
          <w:rFonts w:ascii="Times New Roman" w:hAnsi="Times New Roman" w:cs="Times New Roman"/>
          <w:b/>
          <w:i/>
          <w:sz w:val="28"/>
        </w:rPr>
        <w:t>ценности научного познания: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bookmarkStart w:id="23" w:name="_Hlk95646981"/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первоначальные представления о научной картине мира;</w:t>
      </w:r>
    </w:p>
    <w:p w:rsidR="00041D70" w:rsidRPr="00F01994" w:rsidRDefault="00041D70" w:rsidP="00041D70">
      <w:pPr>
        <w:widowControl w:val="0"/>
        <w:numPr>
          <w:ilvl w:val="0"/>
          <w:numId w:val="17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Calibri" w:hAnsi="Times New Roman" w:cs="Times New Roman"/>
          <w:color w:val="231F20"/>
          <w:sz w:val="28"/>
          <w:szCs w:val="28"/>
          <w:lang w:val="tt-RU"/>
        </w:rPr>
        <w:t>познавательныеинтересы,активность,инициативность,любознательностьисамостоятельностьв познании</w:t>
      </w:r>
      <w:bookmarkStart w:id="24" w:name="_Hlk95647012"/>
      <w:bookmarkEnd w:id="23"/>
      <w:r w:rsidRPr="00F01994">
        <w:rPr>
          <w:rFonts w:ascii="Times New Roman" w:hAnsi="Times New Roman" w:cs="Times New Roman"/>
          <w:color w:val="231F20"/>
          <w:sz w:val="28"/>
          <w:szCs w:val="28"/>
        </w:rPr>
        <w:t>.</w:t>
      </w:r>
      <w:bookmarkStart w:id="25" w:name="_Toc100052734"/>
      <w:bookmarkEnd w:id="24"/>
    </w:p>
    <w:p w:rsidR="00041D70" w:rsidRPr="00F01994" w:rsidRDefault="00041D70" w:rsidP="00041D70">
      <w:pPr>
        <w:pStyle w:val="1"/>
        <w:spacing w:before="120" w:after="120" w:line="360" w:lineRule="auto"/>
        <w:jc w:val="center"/>
        <w:rPr>
          <w:rFonts w:ascii="Times New Roman" w:hAnsi="Times New Roman" w:cs="Times New Roman"/>
          <w:color w:val="auto"/>
        </w:rPr>
      </w:pPr>
      <w:bookmarkStart w:id="26" w:name="_Toc102570512"/>
      <w:bookmarkStart w:id="27" w:name="_Toc105489735"/>
      <w:r w:rsidRPr="00F01994">
        <w:rPr>
          <w:rFonts w:ascii="Times New Roman" w:hAnsi="Times New Roman" w:cs="Times New Roman"/>
          <w:color w:val="auto"/>
        </w:rPr>
        <w:lastRenderedPageBreak/>
        <w:t>Метапредметные результаты</w:t>
      </w:r>
      <w:bookmarkEnd w:id="25"/>
      <w:bookmarkEnd w:id="26"/>
      <w:bookmarkEnd w:id="27"/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результате изучения предмета </w:t>
      </w:r>
      <w:r w:rsidRPr="00F01994">
        <w:rPr>
          <w:rFonts w:ascii="Times New Roman" w:hAnsi="Times New Roman" w:cs="Times New Roman"/>
          <w:color w:val="231F20"/>
          <w:sz w:val="28"/>
          <w:szCs w:val="28"/>
        </w:rPr>
        <w:t>«Литературное чтение народном (татарском) языке»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1–4 классах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обучающийся</w:t>
      </w:r>
      <w:proofErr w:type="gramEnd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овладеет универсальными учебными </w:t>
      </w:r>
      <w:r w:rsidRPr="00F019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познавательными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действиями: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базовые логические действия: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сравнивать 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тексты, устанавливать основания для сравнения текстов, устанавливать аналогии текстов;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объединять части объекта/объекты (тексты) по заданному признаку;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существенный признак для классификации текстов, классифицировать предложенные тексты;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закономерности и противоречия в текстовом материале на основе предложенного учителем алгоритма наблюдения;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041D70" w:rsidRPr="00F01994" w:rsidRDefault="00041D70" w:rsidP="00041D70">
      <w:pPr>
        <w:numPr>
          <w:ilvl w:val="0"/>
          <w:numId w:val="24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причинно-следственные связи при анализе текста, делать выводы;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базовые исследовательские действия: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учителя формулировать цель;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сравнивать несколько вариантов решения задачи, выбирать наиболее </w:t>
      </w:r>
      <w:proofErr w:type="gramStart"/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подходящий</w:t>
      </w:r>
      <w:proofErr w:type="gramEnd"/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 основе предложенных критериев);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по предложенному плану проектное задание;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выводы и подкреплять их доказательствами на основе результатов проведенного анализа текста (классификации, сравнения, исследования);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работа с информацией: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 источник получения информации: словарь, справочник;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ее проверки (с помощью словарей, справочников);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с помощью взрослых (учителей, родителей/законных представителей) правила информационной безопасности при поиске информации в сети Интернет;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041D70" w:rsidRPr="00F01994" w:rsidRDefault="00041D70" w:rsidP="00041D70">
      <w:pPr>
        <w:numPr>
          <w:ilvl w:val="0"/>
          <w:numId w:val="25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результате изучения предмета </w:t>
      </w:r>
      <w:r w:rsidRPr="00F01994">
        <w:rPr>
          <w:rFonts w:ascii="Times New Roman" w:hAnsi="Times New Roman" w:cs="Times New Roman"/>
          <w:color w:val="231F20"/>
          <w:sz w:val="28"/>
          <w:szCs w:val="28"/>
        </w:rPr>
        <w:t>«Литературное чтение народном (татарском) языке»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1–4 классах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обучающийся</w:t>
      </w:r>
      <w:proofErr w:type="gramEnd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овладеет универсальными учебными </w:t>
      </w:r>
      <w:r w:rsidRPr="00F019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коммуникативными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действиями: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общение: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признавать возможность существования разных точек зрения;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корректно и аргументированно высказывать свое мнение;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строить речевое высказывание в соответствии с поставленной задачей;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создавать устные и письменные тексты (описание, рассуждение, повествование);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готовить небольшие публичные выступления;</w:t>
      </w:r>
    </w:p>
    <w:p w:rsidR="00041D70" w:rsidRPr="00F01994" w:rsidRDefault="00041D70" w:rsidP="00041D70">
      <w:pPr>
        <w:numPr>
          <w:ilvl w:val="0"/>
          <w:numId w:val="26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подбирать иллюстративный материал (рисунки, фото, плакаты) к тексту выступления;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совместная деятельность: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готовность руководить, выполнять поручения, подчиняться;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 выполнять свою часть работы;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свой вклад в общий результат;</w:t>
      </w:r>
    </w:p>
    <w:p w:rsidR="00041D70" w:rsidRPr="00F01994" w:rsidRDefault="00041D70" w:rsidP="00041D70">
      <w:pPr>
        <w:numPr>
          <w:ilvl w:val="0"/>
          <w:numId w:val="27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совместные проектные задания с опорой на предложенные образцы.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результате изучения предмета </w:t>
      </w:r>
      <w:r w:rsidRPr="00F01994">
        <w:rPr>
          <w:rFonts w:ascii="Times New Roman" w:hAnsi="Times New Roman" w:cs="Times New Roman"/>
          <w:color w:val="231F20"/>
          <w:sz w:val="28"/>
          <w:szCs w:val="28"/>
        </w:rPr>
        <w:t>«Литературное чтение народном (татарском) языке»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1–4 классах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обучающийся</w:t>
      </w:r>
      <w:proofErr w:type="gramEnd"/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овладеет универсальными учебными </w:t>
      </w:r>
      <w:r w:rsidRPr="00F019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регулятивными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действиями: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самоорганизация:</w:t>
      </w:r>
    </w:p>
    <w:p w:rsidR="00041D70" w:rsidRPr="00F01994" w:rsidRDefault="00041D70" w:rsidP="00041D70">
      <w:pPr>
        <w:numPr>
          <w:ilvl w:val="0"/>
          <w:numId w:val="28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действия по решению учебной задачи для получения результата;</w:t>
      </w:r>
    </w:p>
    <w:p w:rsidR="00041D70" w:rsidRPr="00F01994" w:rsidRDefault="00041D70" w:rsidP="00041D70">
      <w:pPr>
        <w:numPr>
          <w:ilvl w:val="0"/>
          <w:numId w:val="28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выстраивать последовательность выбранных действий;</w:t>
      </w:r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самоконтроль:</w:t>
      </w:r>
    </w:p>
    <w:p w:rsidR="00041D70" w:rsidRPr="00F01994" w:rsidRDefault="00041D70" w:rsidP="00041D70">
      <w:pPr>
        <w:numPr>
          <w:ilvl w:val="0"/>
          <w:numId w:val="29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причины успеха/неудач учебной деятельности;</w:t>
      </w:r>
    </w:p>
    <w:p w:rsidR="00041D70" w:rsidRPr="00F01994" w:rsidRDefault="00041D70" w:rsidP="00041D70">
      <w:pPr>
        <w:numPr>
          <w:ilvl w:val="0"/>
          <w:numId w:val="29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корректировать свои учебные действия для преодоления речевых и орфографических ошибок;</w:t>
      </w:r>
    </w:p>
    <w:p w:rsidR="00041D70" w:rsidRPr="00F01994" w:rsidRDefault="00041D70" w:rsidP="00041D70">
      <w:pPr>
        <w:numPr>
          <w:ilvl w:val="0"/>
          <w:numId w:val="29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 полученный результат с поставленной учебной задачей по анализу текста;</w:t>
      </w:r>
    </w:p>
    <w:p w:rsidR="00041D70" w:rsidRPr="00F01994" w:rsidRDefault="00041D70" w:rsidP="00041D70">
      <w:pPr>
        <w:widowControl w:val="0"/>
        <w:numPr>
          <w:ilvl w:val="0"/>
          <w:numId w:val="21"/>
        </w:numPr>
        <w:tabs>
          <w:tab w:val="left" w:pos="851"/>
          <w:tab w:val="left" w:pos="1134"/>
        </w:tabs>
        <w:autoSpaceDE w:val="0"/>
        <w:autoSpaceDN w:val="0"/>
        <w:spacing w:after="0" w:line="360" w:lineRule="auto"/>
        <w:ind w:left="0" w:right="114" w:firstLine="709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находить и исправлять ошибки, допущенные при работе с текстами.</w:t>
      </w:r>
    </w:p>
    <w:p w:rsidR="00041D70" w:rsidRPr="00F01994" w:rsidRDefault="00041D70" w:rsidP="00041D70">
      <w:pPr>
        <w:pStyle w:val="1"/>
        <w:spacing w:before="120" w:after="120" w:line="360" w:lineRule="auto"/>
        <w:ind w:firstLine="709"/>
        <w:jc w:val="center"/>
        <w:rPr>
          <w:rFonts w:ascii="Times New Roman" w:eastAsia="Times New Roman" w:hAnsi="Times New Roman" w:cs="Times New Roman"/>
          <w:bCs w:val="0"/>
          <w:color w:val="auto"/>
          <w:lang w:eastAsia="ru-RU"/>
        </w:rPr>
      </w:pPr>
      <w:bookmarkStart w:id="28" w:name="_Toc105489736"/>
      <w:bookmarkEnd w:id="17"/>
      <w:r w:rsidRPr="00F01994">
        <w:rPr>
          <w:rFonts w:ascii="Times New Roman" w:eastAsia="Times New Roman" w:hAnsi="Times New Roman" w:cs="Times New Roman"/>
          <w:bCs w:val="0"/>
          <w:color w:val="auto"/>
          <w:lang w:eastAsia="ru-RU"/>
        </w:rPr>
        <w:t>Предметные результаты</w:t>
      </w:r>
      <w:bookmarkEnd w:id="28"/>
    </w:p>
    <w:p w:rsidR="00041D70" w:rsidRPr="00F01994" w:rsidRDefault="00041D70" w:rsidP="00041D70">
      <w:pPr>
        <w:shd w:val="clear" w:color="auto" w:fill="FFFFFF"/>
        <w:tabs>
          <w:tab w:val="left" w:pos="426"/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Изучение учебного предмета </w:t>
      </w:r>
      <w:r w:rsidRPr="00F01994">
        <w:rPr>
          <w:rFonts w:ascii="Times New Roman" w:hAnsi="Times New Roman" w:cs="Times New Roman"/>
          <w:color w:val="231F20"/>
          <w:sz w:val="28"/>
          <w:szCs w:val="28"/>
        </w:rPr>
        <w:t xml:space="preserve">«Литературное чтение народном (татарском) </w:t>
      </w:r>
      <w:proofErr w:type="gramStart"/>
      <w:r w:rsidRPr="00F01994">
        <w:rPr>
          <w:rFonts w:ascii="Times New Roman" w:hAnsi="Times New Roman" w:cs="Times New Roman"/>
          <w:color w:val="231F20"/>
          <w:sz w:val="28"/>
          <w:szCs w:val="28"/>
        </w:rPr>
        <w:t>языке</w:t>
      </w:r>
      <w:proofErr w:type="gramEnd"/>
      <w:r w:rsidRPr="00F01994">
        <w:rPr>
          <w:rFonts w:ascii="Times New Roman" w:hAnsi="Times New Roman" w:cs="Times New Roman"/>
          <w:color w:val="231F20"/>
          <w:sz w:val="28"/>
          <w:szCs w:val="28"/>
        </w:rPr>
        <w:t>»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1–4 классах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обеспечивает:</w:t>
      </w:r>
    </w:p>
    <w:p w:rsidR="00041D70" w:rsidRPr="00F01994" w:rsidRDefault="00041D70" w:rsidP="00041D70">
      <w:pPr>
        <w:numPr>
          <w:ilvl w:val="0"/>
          <w:numId w:val="3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места и роли татарской литературы в едином культурном пространстве Российской Федерации, среди литератур народов Российской Федерации, в сохранении и передаче от поколения к поколению историко-культурных, нравственных, эстетических ценностей;</w:t>
      </w:r>
    </w:p>
    <w:p w:rsidR="00041D70" w:rsidRPr="00F01994" w:rsidRDefault="00041D70" w:rsidP="00041D70">
      <w:pPr>
        <w:numPr>
          <w:ilvl w:val="0"/>
          <w:numId w:val="3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первоначальные представления о взаимодействии, взаимовлиянии литератур разных народов, о роли фольклора и художественной литературы 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татарского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народа в создании особого культурного, морально-этического и эстетического пространства;</w:t>
      </w:r>
    </w:p>
    <w:p w:rsidR="00041D70" w:rsidRPr="00F01994" w:rsidRDefault="00041D70" w:rsidP="00041D70">
      <w:pPr>
        <w:numPr>
          <w:ilvl w:val="0"/>
          <w:numId w:val="3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смыслового чтения, понимание смысла и значения элементарных понятий теории литературы (чтение вслух, чтение про себя, жанры художественных и фольклорных произведений, анализ прочитанных литературных произведений</w:t>
      </w:r>
      <w:proofErr w:type="gramStart"/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,и</w:t>
      </w:r>
      <w:proofErr w:type="gramEnd"/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зобразительные и выразительные средства </w:t>
      </w:r>
      <w:r w:rsidRPr="00F019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татарского </w:t>
      </w:r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языка);</w:t>
      </w:r>
    </w:p>
    <w:p w:rsidR="00041D70" w:rsidRPr="00F01994" w:rsidRDefault="00041D70" w:rsidP="00041D70">
      <w:pPr>
        <w:numPr>
          <w:ilvl w:val="0"/>
          <w:numId w:val="3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@Arial Unicode MS" w:hAnsi="Times New Roman" w:cs="Times New Roman"/>
          <w:b/>
          <w:sz w:val="28"/>
          <w:szCs w:val="28"/>
          <w:lang w:eastAsia="ru-RU"/>
        </w:rPr>
      </w:pPr>
      <w:proofErr w:type="gramStart"/>
      <w:r w:rsidRPr="00F0199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восприятию и осмыслению информации, представленной в текстах, сформированность читательского интереса и эстетического вкуса обучающихся (использование разных видов чтения (ознакомительное, изучающее, выборочное, поисковое), работа с текстом (вопросы к тексту, план текста), чтение по ролям, выполнение творческих работ).</w:t>
      </w:r>
      <w:proofErr w:type="gramEnd"/>
    </w:p>
    <w:p w:rsidR="00041D70" w:rsidRPr="000A4965" w:rsidRDefault="00041D70" w:rsidP="00041D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9" w:name="_Toc102570514"/>
      <w:bookmarkStart w:id="30" w:name="_Toc102827053"/>
      <w:bookmarkStart w:id="31" w:name="_Hlk95677085"/>
      <w:r w:rsidRPr="000A4965">
        <w:rPr>
          <w:rFonts w:ascii="Times New Roman" w:hAnsi="Times New Roman" w:cs="Times New Roman"/>
          <w:b/>
          <w:bCs/>
          <w:sz w:val="28"/>
          <w:szCs w:val="28"/>
        </w:rPr>
        <w:t>Предметные результаты по классам</w:t>
      </w:r>
      <w:bookmarkEnd w:id="29"/>
      <w:bookmarkEnd w:id="30"/>
    </w:p>
    <w:p w:rsidR="00041D70" w:rsidRPr="000A4965" w:rsidRDefault="00041D70" w:rsidP="00041D70">
      <w:pPr>
        <w:pStyle w:val="1"/>
        <w:spacing w:before="120" w:after="120" w:line="360" w:lineRule="auto"/>
        <w:jc w:val="center"/>
        <w:rPr>
          <w:rFonts w:eastAsia="Calibri"/>
          <w:b w:val="0"/>
          <w:color w:val="auto"/>
          <w:lang w:val="tt-RU"/>
        </w:rPr>
      </w:pPr>
      <w:bookmarkStart w:id="32" w:name="_Toc102570515"/>
      <w:bookmarkStart w:id="33" w:name="_Toc105489737"/>
      <w:r w:rsidRPr="000A4965">
        <w:rPr>
          <w:rStyle w:val="10"/>
          <w:rFonts w:ascii="Times New Roman" w:hAnsi="Times New Roman"/>
          <w:color w:val="auto"/>
        </w:rPr>
        <w:t>1 класс</w:t>
      </w:r>
      <w:bookmarkEnd w:id="32"/>
      <w:bookmarkEnd w:id="33"/>
    </w:p>
    <w:p w:rsidR="00041D70" w:rsidRPr="00F01994" w:rsidRDefault="00041D70" w:rsidP="00041D7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/>
        </w:rPr>
        <w:t>Обучающийся научится:</w:t>
      </w:r>
    </w:p>
    <w:bookmarkEnd w:id="31"/>
    <w:p w:rsidR="00041D70" w:rsidRPr="00F01994" w:rsidRDefault="00041D70" w:rsidP="00041D7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понимать прослушанный текст;</w:t>
      </w:r>
    </w:p>
    <w:p w:rsidR="00041D70" w:rsidRPr="00F01994" w:rsidRDefault="00041D70" w:rsidP="00041D7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находить в тексте слова, значение которых требует уточнения;</w:t>
      </w:r>
    </w:p>
    <w:p w:rsidR="00041D70" w:rsidRPr="00F01994" w:rsidRDefault="00041D70" w:rsidP="00041D7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 w:eastAsia="ru-RU"/>
        </w:rPr>
        <w:lastRenderedPageBreak/>
        <w:t>составлять предложение из набора форм слов;</w:t>
      </w:r>
    </w:p>
    <w:p w:rsidR="00041D70" w:rsidRPr="00F01994" w:rsidRDefault="00041D70" w:rsidP="00041D7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eastAsia="Calibri" w:hAnsi="Times New Roman" w:cs="Times New Roman"/>
          <w:sz w:val="28"/>
          <w:szCs w:val="28"/>
          <w:lang w:val="tt-RU" w:eastAsia="ru-RU"/>
        </w:rPr>
        <w:t>устно составлять текст из 3–5 предложений по сюжетным картинкам и наблюдениям;</w:t>
      </w:r>
    </w:p>
    <w:p w:rsidR="00041D70" w:rsidRPr="00F01994" w:rsidRDefault="00041D70" w:rsidP="00041D7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F01994">
        <w:rPr>
          <w:rFonts w:ascii="Times New Roman" w:hAnsi="Times New Roman" w:cs="Times New Roman"/>
          <w:sz w:val="28"/>
          <w:szCs w:val="28"/>
        </w:rPr>
        <w:t>читать вслух (владеть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слогов), осознанно выбирать интонацию, темп чтения и необходимые паузы в соответствии с особенностями текста;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  <w:tab w:val="left" w:pos="156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отвечать на вопросы в устной форме, подтверждать свой ответ примерами из текста, задавать вопросы к фактическому содержанию произведения; участвовать в беседе по прочитанному тексту;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 xml:space="preserve">определять </w:t>
      </w:r>
      <w:r w:rsidRPr="00F01994">
        <w:rPr>
          <w:rFonts w:ascii="Times New Roman" w:hAnsi="Times New Roman"/>
          <w:sz w:val="28"/>
          <w:szCs w:val="28"/>
          <w:lang w:val="ru-RU"/>
        </w:rPr>
        <w:t xml:space="preserve">(с помощью учителя) </w:t>
      </w:r>
      <w:r w:rsidRPr="00F01994">
        <w:rPr>
          <w:rFonts w:ascii="Times New Roman" w:hAnsi="Times New Roman"/>
          <w:sz w:val="28"/>
          <w:szCs w:val="28"/>
        </w:rPr>
        <w:t>тему и главную мысль прочитанного или прослушанного текста;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характеризовать литературного героя, давать оценку его поступкам;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  <w:tab w:val="left" w:pos="156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читать наизусть 1</w:t>
      </w:r>
      <w:r w:rsidRPr="00F01994">
        <w:rPr>
          <w:rFonts w:ascii="Times New Roman" w:hAnsi="Times New Roman"/>
          <w:sz w:val="28"/>
          <w:szCs w:val="28"/>
          <w:lang w:val="ru-RU"/>
        </w:rPr>
        <w:t>–</w:t>
      </w:r>
      <w:r w:rsidRPr="00F01994">
        <w:rPr>
          <w:rFonts w:ascii="Times New Roman" w:hAnsi="Times New Roman"/>
          <w:sz w:val="28"/>
          <w:szCs w:val="28"/>
        </w:rPr>
        <w:t>2 стихотворения разных авторов;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выбирать книгу для самостоятельного чтения по совету учителя;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рассказывать о прочитанной книге (автор, название, тема)</w:t>
      </w:r>
      <w:r w:rsidRPr="00F01994">
        <w:rPr>
          <w:rFonts w:ascii="Times New Roman" w:hAnsi="Times New Roman"/>
          <w:sz w:val="28"/>
          <w:szCs w:val="28"/>
          <w:lang w:val="ru-RU"/>
        </w:rPr>
        <w:t>;</w:t>
      </w:r>
    </w:p>
    <w:p w:rsidR="00041D70" w:rsidRPr="00F01994" w:rsidRDefault="00041D70" w:rsidP="00041D70">
      <w:pPr>
        <w:pStyle w:val="ac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выполнять письменные упражения в рабочей тетради</w:t>
      </w:r>
      <w:r w:rsidRPr="00F01994">
        <w:rPr>
          <w:rFonts w:ascii="Times New Roman" w:hAnsi="Times New Roman"/>
          <w:sz w:val="28"/>
          <w:szCs w:val="28"/>
          <w:lang w:val="ru-RU"/>
        </w:rPr>
        <w:t>;</w:t>
      </w:r>
    </w:p>
    <w:p w:rsidR="00041D70" w:rsidRPr="00F01994" w:rsidRDefault="00041D70" w:rsidP="00041D70">
      <w:pPr>
        <w:pStyle w:val="ac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различать и называть отдельные жанры фольклора (считалки, заклички, загадки) и художественной литературы (рассказы, стихотворения);</w:t>
      </w:r>
    </w:p>
    <w:p w:rsidR="00041D70" w:rsidRPr="00F01994" w:rsidRDefault="00041D70" w:rsidP="00041D70">
      <w:pPr>
        <w:pStyle w:val="ac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отличать прозаическое произведение от стихотворного</w:t>
      </w:r>
      <w:r w:rsidRPr="00F01994">
        <w:rPr>
          <w:rFonts w:ascii="Times New Roman" w:hAnsi="Times New Roman"/>
          <w:sz w:val="28"/>
          <w:szCs w:val="28"/>
          <w:lang w:val="ru-RU"/>
        </w:rPr>
        <w:t>,</w:t>
      </w:r>
      <w:r w:rsidRPr="00F01994">
        <w:rPr>
          <w:rFonts w:ascii="Times New Roman" w:eastAsia="Times New Roman" w:hAnsi="Times New Roman"/>
          <w:sz w:val="28"/>
          <w:szCs w:val="28"/>
        </w:rPr>
        <w:t xml:space="preserve"> выдел</w:t>
      </w:r>
      <w:r w:rsidRPr="00F01994">
        <w:rPr>
          <w:rFonts w:ascii="Times New Roman" w:eastAsia="Times New Roman" w:hAnsi="Times New Roman"/>
          <w:sz w:val="28"/>
          <w:szCs w:val="28"/>
          <w:lang w:val="ru-RU"/>
        </w:rPr>
        <w:t xml:space="preserve">ять </w:t>
      </w:r>
      <w:r w:rsidRPr="00F01994">
        <w:rPr>
          <w:rFonts w:ascii="Times New Roman" w:eastAsia="Times New Roman" w:hAnsi="Times New Roman"/>
          <w:sz w:val="28"/>
          <w:szCs w:val="28"/>
        </w:rPr>
        <w:t>особенност</w:t>
      </w:r>
      <w:r w:rsidRPr="00F01994">
        <w:rPr>
          <w:rFonts w:ascii="Times New Roman" w:eastAsia="Times New Roman" w:hAnsi="Times New Roman"/>
          <w:sz w:val="28"/>
          <w:szCs w:val="28"/>
          <w:lang w:val="ru-RU"/>
        </w:rPr>
        <w:t>и</w:t>
      </w:r>
      <w:r w:rsidRPr="00F01994">
        <w:rPr>
          <w:rFonts w:ascii="Times New Roman" w:eastAsia="Times New Roman" w:hAnsi="Times New Roman"/>
          <w:sz w:val="28"/>
          <w:szCs w:val="28"/>
        </w:rPr>
        <w:t xml:space="preserve"> стихотворного произведения (рифма)</w:t>
      </w:r>
      <w:r w:rsidRPr="00F01994">
        <w:rPr>
          <w:rFonts w:ascii="Times New Roman" w:hAnsi="Times New Roman"/>
          <w:sz w:val="28"/>
          <w:szCs w:val="28"/>
        </w:rPr>
        <w:t>;</w:t>
      </w:r>
    </w:p>
    <w:p w:rsidR="00041D70" w:rsidRPr="00F01994" w:rsidRDefault="00041D70" w:rsidP="00041D70">
      <w:pPr>
        <w:pStyle w:val="ac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находить средства художественной выразительности в тексте (уменьшительно-ласкательн</w:t>
      </w:r>
      <w:r w:rsidRPr="00F01994">
        <w:rPr>
          <w:rFonts w:ascii="Times New Roman" w:hAnsi="Times New Roman"/>
          <w:sz w:val="28"/>
          <w:szCs w:val="28"/>
          <w:lang w:val="ru-RU"/>
        </w:rPr>
        <w:t>ые</w:t>
      </w:r>
      <w:r w:rsidRPr="00F01994">
        <w:rPr>
          <w:rFonts w:ascii="Times New Roman" w:hAnsi="Times New Roman"/>
          <w:sz w:val="28"/>
          <w:szCs w:val="28"/>
        </w:rPr>
        <w:t xml:space="preserve"> форм</w:t>
      </w:r>
      <w:r w:rsidRPr="00F01994">
        <w:rPr>
          <w:rFonts w:ascii="Times New Roman" w:hAnsi="Times New Roman"/>
          <w:sz w:val="28"/>
          <w:szCs w:val="28"/>
          <w:lang w:val="ru-RU"/>
        </w:rPr>
        <w:t xml:space="preserve">ы </w:t>
      </w:r>
      <w:r w:rsidRPr="00F01994">
        <w:rPr>
          <w:rFonts w:ascii="Times New Roman" w:hAnsi="Times New Roman"/>
          <w:sz w:val="28"/>
          <w:szCs w:val="28"/>
        </w:rPr>
        <w:t xml:space="preserve">слов, </w:t>
      </w:r>
      <w:r w:rsidRPr="00F01994">
        <w:rPr>
          <w:rFonts w:ascii="Times New Roman" w:hAnsi="Times New Roman"/>
          <w:sz w:val="28"/>
          <w:szCs w:val="28"/>
          <w:lang w:val="ru-RU"/>
        </w:rPr>
        <w:t>синонимы, антонимы</w:t>
      </w:r>
      <w:r w:rsidRPr="00F01994">
        <w:rPr>
          <w:rFonts w:ascii="Times New Roman" w:hAnsi="Times New Roman"/>
          <w:sz w:val="28"/>
          <w:szCs w:val="28"/>
        </w:rPr>
        <w:t>);</w:t>
      </w:r>
    </w:p>
    <w:p w:rsidR="00041D70" w:rsidRPr="00F01994" w:rsidRDefault="00041D70" w:rsidP="00041D70">
      <w:pPr>
        <w:pStyle w:val="ac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выразительно читать, читать по ролям;</w:t>
      </w:r>
    </w:p>
    <w:p w:rsidR="00041D70" w:rsidRPr="00F01994" w:rsidRDefault="00041D70" w:rsidP="00041D70">
      <w:pPr>
        <w:pStyle w:val="ac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составлять устное высказывание (2</w:t>
      </w:r>
      <w:r w:rsidRPr="00F01994">
        <w:rPr>
          <w:rFonts w:ascii="Times New Roman" w:hAnsi="Times New Roman"/>
          <w:sz w:val="28"/>
          <w:szCs w:val="28"/>
          <w:lang w:val="ru-RU"/>
        </w:rPr>
        <w:t>–</w:t>
      </w:r>
      <w:r w:rsidRPr="00F01994">
        <w:rPr>
          <w:rFonts w:ascii="Times New Roman" w:hAnsi="Times New Roman"/>
          <w:sz w:val="28"/>
          <w:szCs w:val="28"/>
        </w:rPr>
        <w:t>3 предложения) на заданную тему по образцу (на основе прочитанного или прослушанного произведения);</w:t>
      </w:r>
    </w:p>
    <w:p w:rsidR="00041D70" w:rsidRPr="00F01994" w:rsidRDefault="00041D70" w:rsidP="00041D70">
      <w:pPr>
        <w:pStyle w:val="ac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  <w:lang w:val="ru-RU"/>
        </w:rPr>
        <w:lastRenderedPageBreak/>
        <w:t xml:space="preserve">анализировать </w:t>
      </w:r>
      <w:r w:rsidRPr="00F01994">
        <w:rPr>
          <w:rFonts w:ascii="Times New Roman" w:hAnsi="Times New Roman"/>
          <w:sz w:val="28"/>
          <w:szCs w:val="28"/>
        </w:rPr>
        <w:t>иллюстрации</w:t>
      </w:r>
      <w:r w:rsidRPr="00F01994">
        <w:rPr>
          <w:rFonts w:ascii="Times New Roman" w:hAnsi="Times New Roman"/>
          <w:sz w:val="28"/>
          <w:szCs w:val="28"/>
          <w:lang w:val="ru-RU"/>
        </w:rPr>
        <w:t xml:space="preserve"> и</w:t>
      </w:r>
      <w:r w:rsidRPr="00F01994">
        <w:rPr>
          <w:rFonts w:ascii="Times New Roman" w:hAnsi="Times New Roman"/>
          <w:sz w:val="28"/>
          <w:szCs w:val="28"/>
        </w:rPr>
        <w:t xml:space="preserve"> соотносить их сюжет с соответствующим фрагментом текста или с основной мыслью (чувством, переживанием), выраженной в тексте;</w:t>
      </w:r>
    </w:p>
    <w:p w:rsidR="00041D70" w:rsidRPr="00F01994" w:rsidRDefault="00041D70" w:rsidP="00041D70">
      <w:pPr>
        <w:pStyle w:val="ac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  <w:lang w:val="ru-RU"/>
        </w:rPr>
        <w:t>создавать текст-повествование.</w:t>
      </w:r>
    </w:p>
    <w:p w:rsidR="00041D70" w:rsidRPr="00F01994" w:rsidRDefault="00041D70" w:rsidP="00041D70">
      <w:pPr>
        <w:tabs>
          <w:tab w:val="left" w:pos="851"/>
        </w:tabs>
        <w:spacing w:after="0" w:line="36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val="tt-RU"/>
        </w:rPr>
        <w:sectPr w:rsidR="00041D70" w:rsidRPr="00F01994" w:rsidSect="00041D70">
          <w:footerReference w:type="default" r:id="rId9"/>
          <w:pgSz w:w="11906" w:h="16838"/>
          <w:pgMar w:top="1134" w:right="991" w:bottom="1135" w:left="1701" w:header="709" w:footer="709" w:gutter="0"/>
          <w:pgNumType w:start="1"/>
          <w:cols w:space="708"/>
          <w:titlePg/>
          <w:docGrid w:linePitch="360"/>
        </w:sectPr>
      </w:pPr>
    </w:p>
    <w:p w:rsidR="00041D70" w:rsidRPr="00F01994" w:rsidRDefault="00041D70" w:rsidP="00041D70">
      <w:pPr>
        <w:pStyle w:val="1"/>
        <w:spacing w:before="0" w:after="240" w:line="360" w:lineRule="auto"/>
        <w:jc w:val="center"/>
        <w:rPr>
          <w:rFonts w:ascii="Times New Roman" w:hAnsi="Times New Roman" w:cs="Times New Roman"/>
          <w:bCs w:val="0"/>
          <w:color w:val="auto"/>
          <w:shd w:val="clear" w:color="auto" w:fill="FFFFFF"/>
        </w:rPr>
      </w:pPr>
      <w:bookmarkStart w:id="34" w:name="_Toc105489741"/>
      <w:r w:rsidRPr="00F01994">
        <w:rPr>
          <w:rFonts w:ascii="Times New Roman" w:hAnsi="Times New Roman" w:cs="Times New Roman"/>
          <w:bCs w:val="0"/>
          <w:color w:val="auto"/>
          <w:shd w:val="clear" w:color="auto" w:fill="FFFFFF"/>
        </w:rPr>
        <w:lastRenderedPageBreak/>
        <w:t>ТЕМАТИЧЕСКОЕ ПЛАНИРОВАНИЕ</w:t>
      </w:r>
      <w:r w:rsidRPr="00F01994">
        <w:rPr>
          <w:rStyle w:val="aff0"/>
          <w:rFonts w:ascii="Times New Roman" w:hAnsi="Times New Roman" w:cs="Times New Roman"/>
          <w:color w:val="auto"/>
          <w:shd w:val="clear" w:color="auto" w:fill="FFFFFF"/>
        </w:rPr>
        <w:footnoteReference w:id="2"/>
      </w:r>
      <w:bookmarkEnd w:id="34"/>
    </w:p>
    <w:p w:rsidR="00041D70" w:rsidRPr="00C40180" w:rsidRDefault="00041D70" w:rsidP="00041D70">
      <w:pPr>
        <w:pStyle w:val="1"/>
        <w:spacing w:before="0" w:line="360" w:lineRule="auto"/>
        <w:ind w:firstLine="709"/>
        <w:jc w:val="center"/>
        <w:rPr>
          <w:rFonts w:ascii="Times New Roman" w:hAnsi="Times New Roman" w:cs="Times New Roman"/>
          <w:bCs w:val="0"/>
          <w:color w:val="auto"/>
          <w:shd w:val="clear" w:color="auto" w:fill="FFFFFF"/>
        </w:rPr>
      </w:pPr>
      <w:bookmarkStart w:id="35" w:name="_Toc105489742"/>
      <w:r w:rsidRPr="00C40180">
        <w:rPr>
          <w:rFonts w:ascii="Times New Roman" w:hAnsi="Times New Roman" w:cs="Times New Roman"/>
          <w:bCs w:val="0"/>
          <w:color w:val="auto"/>
          <w:shd w:val="clear" w:color="auto" w:fill="FFFFFF"/>
        </w:rPr>
        <w:t xml:space="preserve">1 класс </w:t>
      </w:r>
      <w:r>
        <w:rPr>
          <w:rFonts w:ascii="Times New Roman" w:hAnsi="Times New Roman" w:cs="Times New Roman"/>
          <w:bCs w:val="0"/>
          <w:color w:val="auto"/>
          <w:shd w:val="clear" w:color="auto" w:fill="FFFFFF"/>
        </w:rPr>
        <w:t>– 66</w:t>
      </w:r>
      <w:r w:rsidRPr="00C40180">
        <w:rPr>
          <w:rFonts w:ascii="Times New Roman" w:hAnsi="Times New Roman" w:cs="Times New Roman"/>
          <w:bCs w:val="0"/>
          <w:color w:val="auto"/>
          <w:shd w:val="clear" w:color="auto" w:fill="FFFFFF"/>
        </w:rPr>
        <w:t xml:space="preserve"> ч.</w:t>
      </w:r>
      <w:bookmarkEnd w:id="35"/>
    </w:p>
    <w:tbl>
      <w:tblPr>
        <w:tblW w:w="123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5387"/>
        <w:gridCol w:w="4678"/>
      </w:tblGrid>
      <w:tr w:rsidR="00EC1843" w:rsidRPr="00F01994" w:rsidTr="00EC1843">
        <w:tc>
          <w:tcPr>
            <w:tcW w:w="2268" w:type="dxa"/>
            <w:vAlign w:val="center"/>
          </w:tcPr>
          <w:p w:rsidR="00EC1843" w:rsidRPr="00F01994" w:rsidRDefault="00EC1843" w:rsidP="00041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442A9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</w:t>
            </w:r>
            <w:proofErr w:type="gramStart"/>
            <w:r w:rsidRPr="004442A9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,</w:t>
            </w:r>
            <w:r w:rsidRPr="004442A9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</w:t>
            </w:r>
            <w:proofErr w:type="gramEnd"/>
            <w:r w:rsidRPr="004442A9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азделкурса</w:t>
            </w:r>
          </w:p>
        </w:tc>
        <w:tc>
          <w:tcPr>
            <w:tcW w:w="5387" w:type="dxa"/>
            <w:vAlign w:val="center"/>
          </w:tcPr>
          <w:p w:rsidR="00EC1843" w:rsidRPr="00F01994" w:rsidRDefault="00EC1843" w:rsidP="00041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Программное содержание</w:t>
            </w:r>
          </w:p>
        </w:tc>
        <w:tc>
          <w:tcPr>
            <w:tcW w:w="4678" w:type="dxa"/>
            <w:vAlign w:val="center"/>
          </w:tcPr>
          <w:p w:rsidR="00EC1843" w:rsidRPr="00F01994" w:rsidRDefault="00EC1843" w:rsidP="00041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 w:rsidR="00EC1843" w:rsidRPr="00F01994" w:rsidTr="00EC1843">
        <w:trPr>
          <w:trHeight w:val="237"/>
        </w:trPr>
        <w:tc>
          <w:tcPr>
            <w:tcW w:w="12333" w:type="dxa"/>
            <w:gridSpan w:val="3"/>
          </w:tcPr>
          <w:p w:rsidR="00EC1843" w:rsidRPr="00F01994" w:rsidRDefault="00EC1843" w:rsidP="00041D70">
            <w:pPr>
              <w:pStyle w:val="TableParagraph"/>
              <w:ind w:firstLine="743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Обучение грамоте (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>32</w:t>
            </w:r>
            <w:r w:rsidRPr="00F01994">
              <w:rPr>
                <w:rFonts w:ascii="Times New Roman" w:eastAsia="Calibri" w:hAnsi="Times New Roman"/>
                <w:b/>
                <w:sz w:val="24"/>
                <w:szCs w:val="24"/>
                <w:lang w:val="tt-RU"/>
              </w:rPr>
              <w:t xml:space="preserve"> ч.)</w:t>
            </w:r>
          </w:p>
        </w:tc>
      </w:tr>
      <w:tr w:rsidR="00EC1843" w:rsidRPr="00F01994" w:rsidTr="00EC1843">
        <w:trPr>
          <w:trHeight w:val="58"/>
        </w:trPr>
        <w:tc>
          <w:tcPr>
            <w:tcW w:w="2268" w:type="dxa"/>
          </w:tcPr>
          <w:p w:rsidR="00EC1843" w:rsidRPr="00C40180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Развитие речи</w:t>
            </w:r>
          </w:p>
          <w:p w:rsidR="00EC1843" w:rsidRPr="00C40180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ч.)</w:t>
            </w:r>
          </w:p>
        </w:tc>
        <w:tc>
          <w:tcPr>
            <w:tcW w:w="5387" w:type="dxa"/>
          </w:tcPr>
          <w:p w:rsidR="00EC1843" w:rsidRPr="00F01994" w:rsidRDefault="00EC1843" w:rsidP="00041D70">
            <w:p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небольших рассказов повествовательного характера по серии сюжетных картинок, материалам собственных наблюдений, игр и занятий.</w:t>
            </w:r>
          </w:p>
          <w:p w:rsidR="00EC1843" w:rsidRPr="00F01994" w:rsidRDefault="00EC1843" w:rsidP="00041D70">
            <w:pPr>
              <w:tabs>
                <w:tab w:val="left" w:pos="851"/>
              </w:tabs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Понимание текста при его прослушивании и при самостоятельном чтении вслух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Работа с серией сюжетных картинок, выстроенных в правильной последовательности: анализ изображенных событий, обсуждение сюжета, составление устного рассказа с опорой на картинки.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Работа с серией сюжетных картинок с нарушенной последовательностью, анализ изображенных событий, установление правильной последовательности событий, объяснение ошибки художника, внесение изменений в последовательность картинок, составление устного рассказа по восстановленной серии картинок.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школьной жизни и 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д.).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работа по составлению небольших рассказов описательного характера (например, описание как </w:t>
            </w:r>
            <w:r w:rsidRPr="00F019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 совместных наблюдений, описание модели звукового состава слова и 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д.).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работа: составление короткого рассказа по опорным словам.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Слушание текста, понимание текста при его прослушивании</w:t>
            </w:r>
          </w:p>
        </w:tc>
      </w:tr>
      <w:tr w:rsidR="00EC1843" w:rsidRPr="00F01994" w:rsidTr="00EC1843">
        <w:trPr>
          <w:trHeight w:val="237"/>
        </w:trPr>
        <w:tc>
          <w:tcPr>
            <w:tcW w:w="2268" w:type="dxa"/>
          </w:tcPr>
          <w:p w:rsidR="00EC1843" w:rsidRPr="00C40180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Слово и предложение</w:t>
            </w:r>
          </w:p>
          <w:p w:rsidR="00EC1843" w:rsidRPr="00C40180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C4018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ч.)</w:t>
            </w:r>
          </w:p>
        </w:tc>
        <w:tc>
          <w:tcPr>
            <w:tcW w:w="5387" w:type="dxa"/>
          </w:tcPr>
          <w:p w:rsidR="00EC1843" w:rsidRPr="00F01994" w:rsidRDefault="00EC1843" w:rsidP="00041D70">
            <w:pPr>
              <w:suppressAutoHyphens/>
              <w:spacing w:after="0" w:line="240" w:lineRule="auto"/>
              <w:ind w:firstLine="34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Различение слова и предложения. Работа с предложением: выделение слов, изменение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</w:t>
            </w: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порядка.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Восприятие слова как объекта изучения. Наблюдение над значением слова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Совместная работа: придумывание предложения с заданным словом.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sz w:val="24"/>
                <w:szCs w:val="24"/>
              </w:rPr>
              <w:t>Моделирование предложения: определение количества слов в предложении и обозначение каждого слова полоской. Самостоятельная работа: определение количества слов в предложении, обозначение слов полосками</w:t>
            </w:r>
          </w:p>
        </w:tc>
      </w:tr>
      <w:tr w:rsidR="00EC1843" w:rsidRPr="00F01994" w:rsidTr="00EC1843">
        <w:trPr>
          <w:trHeight w:val="301"/>
        </w:trPr>
        <w:tc>
          <w:tcPr>
            <w:tcW w:w="2268" w:type="dxa"/>
          </w:tcPr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Чтение</w:t>
            </w:r>
          </w:p>
          <w:p w:rsidR="00EC1843" w:rsidRPr="00A01948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ч.)</w:t>
            </w:r>
          </w:p>
        </w:tc>
        <w:tc>
          <w:tcPr>
            <w:tcW w:w="5387" w:type="dxa"/>
          </w:tcPr>
          <w:p w:rsidR="00EC1843" w:rsidRPr="00F01994" w:rsidRDefault="00EC1843" w:rsidP="00041D70">
            <w:pPr>
              <w:suppressAutoHyphens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Чтение с интонациями и паузами в соответствии со знаками препинания. Осознанное чтение слов, словосочетаний, предложений. Выразительное чтение на материале небольших прозаических текстов и стихотворений.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Повторение </w:t>
            </w:r>
            <w:proofErr w:type="gramStart"/>
            <w:r w:rsidRPr="00F019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отработка умения читать слоги с изменением буквы гласного.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соотнесение прочитанного слога с картинкой, в названии которой есть этот слог.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соотнесение прочитанных слов с картинками, на которых изображены соответствующие предметы.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в парах: соединение начала и конца предложения из нескольких предложенных вариантов.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отработка умения завершать прочитанные незаконченные предложения с опорой на общий смысл предложения.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Подбор пропущенных в предложении слов, ориентируясь на смысл предложения.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Совместная работа: чтение предложений и </w:t>
            </w: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небольших текстов с интонациями и паузами в соответствии со знаками препинания после предварительного обсуждения того, на что нужно обратить внимание при чтении.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Совместная работа: ответы на вопросы по прочитанному тексту, отработка умения находить содержащуюся в тексте информацию.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Практическая работа: овладение орфоэпическим и орфографическим чтением. Работа в парах: тренировка в выразительном чтении</w:t>
            </w:r>
          </w:p>
        </w:tc>
      </w:tr>
      <w:tr w:rsidR="00EC1843" w:rsidRPr="00F01994" w:rsidTr="00EC1843">
        <w:trPr>
          <w:trHeight w:val="295"/>
        </w:trPr>
        <w:tc>
          <w:tcPr>
            <w:tcW w:w="12333" w:type="dxa"/>
            <w:gridSpan w:val="3"/>
          </w:tcPr>
          <w:p w:rsidR="00EC1843" w:rsidRPr="00F01994" w:rsidRDefault="00EC1843" w:rsidP="00041D7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lastRenderedPageBreak/>
              <w:t>Систематический курс (34 ч.)</w:t>
            </w:r>
          </w:p>
        </w:tc>
      </w:tr>
      <w:tr w:rsidR="00EC1843" w:rsidRPr="00F01994" w:rsidTr="00EC1843">
        <w:trPr>
          <w:trHeight w:val="284"/>
        </w:trPr>
        <w:tc>
          <w:tcPr>
            <w:tcW w:w="2268" w:type="dxa"/>
          </w:tcPr>
          <w:p w:rsidR="00EC1843" w:rsidRPr="00E5524D" w:rsidRDefault="00EC1843" w:rsidP="00041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Өйрәтәләр мәктәпләрдә...</w:t>
            </w:r>
          </w:p>
          <w:p w:rsidR="00EC1843" w:rsidRPr="00E5524D" w:rsidRDefault="00EC1843" w:rsidP="00041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(Учат в школе...)</w:t>
            </w:r>
          </w:p>
          <w:p w:rsidR="00EC1843" w:rsidRPr="00A01948" w:rsidRDefault="00EC1843" w:rsidP="00041D7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 ч.)</w:t>
            </w:r>
          </w:p>
        </w:tc>
        <w:tc>
          <w:tcPr>
            <w:tcW w:w="5387" w:type="dxa"/>
          </w:tcPr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 о школьной жизни, уроках,одноклассниках, праздниках в школе.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Дж. Дарзаман. «Тискәре хәрефләр» («Непослушные буквы»).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 Магдеев. «Мәктәптә беренче көн» («Первый день в школе»).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 Джалиль. «Беренче дәрес» («Первый урок»).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Л. Шагирзян. «Туган тел бәйрәме» («День родного языка»).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Маннур. «Яхшы бел» («Знай хорошо»).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Х. Туфан. «Казан» («Казань»).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Б. Рахмет. «Рәсем ясыйбыз» («Мы рисуем»).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З. Гумерова. «Әтәч рәсеме» («Петуха нарисовал»).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 Булатова. «Унга кадәр» («До десяти»).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В. Голявкин. «Как я под партой сидел» («Парта астында»).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Ф. Садриев. «Тургай мәктәпкә бара» («Тургай </w:t>
            </w: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идет в школу»).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Х. Халиков. «Саныйм әле» («Посчитаю»). Детский журнал «Сабантуй» о школе.</w:t>
            </w:r>
          </w:p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пройденной темы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Беседа: знакомство с учебником, с условными обозначениями. Чтение с установкой на смысловое восприятие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Понимание общего содержания произведения.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диалог: ответы на вопросы по содержанию прочитанного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Наблюдение: рассматривание иллюстраций.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Характеристика героя произведения: оценка его поступков.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Пересказ текста по опорным словам.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в паре: составление диалога по образцу.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Декламирование: выразительное чтение стихотворения наизусть.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Упражнение: выполнение письменных </w:t>
            </w: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упражнений в рабочей тетради.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Закрепление пройденного материала: ответы на вопросы, участие в дидактической игре</w:t>
            </w:r>
          </w:p>
        </w:tc>
      </w:tr>
      <w:tr w:rsidR="00EC1843" w:rsidRPr="00F01994" w:rsidTr="00EC1843">
        <w:trPr>
          <w:trHeight w:val="273"/>
        </w:trPr>
        <w:tc>
          <w:tcPr>
            <w:tcW w:w="2268" w:type="dxa"/>
          </w:tcPr>
          <w:p w:rsidR="00EC1843" w:rsidRPr="00E5524D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Минем гаилә (Моя семья)</w:t>
            </w:r>
          </w:p>
          <w:p w:rsidR="00EC1843" w:rsidRPr="00A01948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(10 ч.)</w:t>
            </w:r>
          </w:p>
        </w:tc>
        <w:tc>
          <w:tcPr>
            <w:tcW w:w="5387" w:type="dxa"/>
          </w:tcPr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 о семье, о ее роли в жизни человека, членах семьи, семейных традициях, о ситуациях общения в семье.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Тукай. «Безнең гаилә» («Наша семья»).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Т. Айди. «Дачада» («На даче»).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Бикчантаева. «Әтием белән икәү» («Вместе с папой»).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 Мадьяров. «Булышабыз» («Помогаем маме»).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 Мингалим. «Канатларың булса» («Если бы были крылья...»).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Галиев. «Дәү әнигә күчтәнәч» («Гостинцы для бабушки»).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Садриев. «Йомшак куллар» («Теплые руки»).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Алиш. «Әбиләрдә кунакта» («В гостях у бабушки»).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 Валиев. «Барысын да яратам» («Всех люблю»).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Адгам. «Кызыл муенса» («Красные бусы»).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Дж. Дарзаман. «Исем таптым» («Придумала</w:t>
            </w:r>
            <w:r w:rsidRPr="00E5524D">
              <w:rPr>
                <w:rFonts w:ascii="Times New Roman" w:eastAsia="Calibri" w:hAnsi="Times New Roman" w:cs="Times New Roman"/>
                <w:sz w:val="24"/>
                <w:szCs w:val="24"/>
              </w:rPr>
              <w:t>имя»)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Р. Миннуллин. «Туган илнең улы мин» («Я сын своей страны»). 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чтение: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Ахметгалиева. «Безнең өйдә» («В нашем доме»).</w:t>
            </w:r>
          </w:p>
          <w:p w:rsidR="00EC1843" w:rsidRPr="00E5524D" w:rsidRDefault="00EC1843" w:rsidP="00041D70">
            <w:pPr>
              <w:spacing w:after="0" w:line="240" w:lineRule="auto"/>
              <w:ind w:firstLine="2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5524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пройденной темы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Чтение вслух: чтение с установкой на смысловое восприятие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диалог: ответы на вопросы по содержанию прочитанного стихотворения, подтверждение своих ответов примерами из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Характеристика текста художественного произведения: определение темы и главной мысли прочитанного текста, определение последовательности событий.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Характеристика героя произведения.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в паре: составление диалога по образцу.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Рассказывание: составление рассказа повествовательного характера.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Декламирование: выразительное чтение стихотворения наизусть.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выполнение письменных упражнений в рабочей тетради.</w:t>
            </w:r>
          </w:p>
          <w:p w:rsidR="00EC1843" w:rsidRPr="00F01994" w:rsidRDefault="00EC1843" w:rsidP="00041D7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Внеклассное чтение: выбор книги на основе рекомендованного списка.</w:t>
            </w:r>
          </w:p>
          <w:p w:rsidR="00EC1843" w:rsidRPr="00F01994" w:rsidRDefault="00EC1843" w:rsidP="00041D7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Закрепление пройденного материала: ответы на вопросы, участие в дидактической игре</w:t>
            </w:r>
          </w:p>
        </w:tc>
      </w:tr>
      <w:tr w:rsidR="00EC1843" w:rsidRPr="00F01994" w:rsidTr="00EC1843">
        <w:trPr>
          <w:trHeight w:val="558"/>
        </w:trPr>
        <w:tc>
          <w:tcPr>
            <w:tcW w:w="2268" w:type="dxa"/>
          </w:tcPr>
          <w:p w:rsidR="00EC1843" w:rsidRPr="004546F7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 халык иҗаты. Санамышлар, </w:t>
            </w: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эндәшләр. (Татарское устное народное творчество. Считалки, заклички)</w:t>
            </w:r>
          </w:p>
          <w:p w:rsidR="00EC1843" w:rsidRPr="004546F7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5387" w:type="dxa"/>
          </w:tcPr>
          <w:p w:rsidR="00EC1843" w:rsidRPr="004546F7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Малые жанры татарского устного народного творчества. Их место в нашей жизни. Ситуации использования.Считалки, заклички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Слушание: восприятие на слух звучащей речи, понимание звуковой и смысловой стороны слова. 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Учебный диалог: ответы на вопросы в устной форме.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Словарная работа: объяснение значений слов, обращение к толковому словарю.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Различение малых жанров фольклора.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с текстом художественного произведения: определение образной системы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Творческая работа: сочинение считалок, закличек по образцу</w:t>
            </w:r>
          </w:p>
        </w:tc>
      </w:tr>
      <w:tr w:rsidR="00EC1843" w:rsidRPr="00F01994" w:rsidTr="00EC1843">
        <w:trPr>
          <w:trHeight w:val="274"/>
        </w:trPr>
        <w:tc>
          <w:tcPr>
            <w:tcW w:w="2268" w:type="dxa"/>
          </w:tcPr>
          <w:p w:rsidR="00EC1843" w:rsidRPr="004546F7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Ямьле табигать (Красивая природа) (8 ч.)</w:t>
            </w:r>
          </w:p>
        </w:tc>
        <w:tc>
          <w:tcPr>
            <w:tcW w:w="5387" w:type="dxa"/>
          </w:tcPr>
          <w:p w:rsidR="00EC1843" w:rsidRPr="004546F7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 о природе, о ее красоте, о важности ее сохранения.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И. Туктар. «Җем-җем!.. Чвик!», «Серле тартма» («Волшебная коробка»).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Садриев. «Яңгыр яу, яу, яу!» («Дождик лей, лей, лей!»).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 Арсланов. «Яз» («Весна»).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Баширов. «Табигатьтә яз» («В природе весна»).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Зариф. «Татлы җәй» («Сладкое лето»).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Галиев. «Тәмле җәй» («Вкусное лето»).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С. Гаффарова. «Гөлгүзәл» («Гульгузель»).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чтение: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Style w:val="af9"/>
                <w:rFonts w:ascii="Times New Roman" w:hAnsi="Times New Roman"/>
                <w:sz w:val="24"/>
                <w:szCs w:val="24"/>
              </w:rPr>
              <w:t>Р</w:t>
            </w: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Валиева. «Кыңгырау чәчәк» («Колокольчик»).</w:t>
            </w: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C1843" w:rsidRPr="004546F7" w:rsidRDefault="00EC1843" w:rsidP="00041D70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46F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пройденного материала</w:t>
            </w:r>
          </w:p>
        </w:tc>
        <w:tc>
          <w:tcPr>
            <w:tcW w:w="4678" w:type="dxa"/>
          </w:tcPr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Чтение вслух: чтение с установкой на смысловое восприятие текста.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диалог: ответы на вопросы по содержанию прочитанного произведения.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Рассказывание: составление устного высказывания на заданную тему по образцу.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Работа с текстом: определение средств изображения и выражения чувств героя, поиск в тексте и понимание значения и роли в тексте средств художественной выразительности.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Упражнение: выполнение письменных упражнений в рабочей тетради.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Создание проекта: создание книжки-малышки о буквах.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Внеклассное чтение: выбор книги на основе рекомендованного списка.</w:t>
            </w:r>
          </w:p>
          <w:p w:rsidR="00EC1843" w:rsidRPr="00F01994" w:rsidRDefault="00EC1843" w:rsidP="00041D7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0199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Закрепление пройденного материала: ответы на вопросы, участие в дидактической игре</w:t>
            </w:r>
          </w:p>
        </w:tc>
      </w:tr>
    </w:tbl>
    <w:p w:rsidR="00041D70" w:rsidRDefault="00041D70" w:rsidP="00041D70">
      <w:pPr>
        <w:pStyle w:val="1"/>
        <w:spacing w:before="240" w:line="360" w:lineRule="auto"/>
        <w:ind w:firstLine="709"/>
        <w:jc w:val="center"/>
        <w:rPr>
          <w:rFonts w:ascii="Times New Roman" w:eastAsia="Calibri" w:hAnsi="Times New Roman" w:cs="Times New Roman"/>
          <w:bCs w:val="0"/>
          <w:color w:val="auto"/>
          <w:lang w:val="tt-RU"/>
        </w:rPr>
      </w:pPr>
      <w:bookmarkStart w:id="36" w:name="_Toc105489743"/>
    </w:p>
    <w:bookmarkEnd w:id="36"/>
    <w:p w:rsidR="00041D70" w:rsidRPr="00F01994" w:rsidRDefault="00041D70" w:rsidP="00041D7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41D70" w:rsidRPr="00F01994" w:rsidRDefault="00041D70" w:rsidP="00041D70">
      <w:pPr>
        <w:rPr>
          <w:rFonts w:ascii="Times New Roman" w:hAnsi="Times New Roman" w:cs="Times New Roman"/>
          <w:sz w:val="28"/>
          <w:szCs w:val="28"/>
        </w:rPr>
      </w:pPr>
      <w:r w:rsidRPr="00F01994">
        <w:rPr>
          <w:rFonts w:ascii="Times New Roman" w:hAnsi="Times New Roman" w:cs="Times New Roman"/>
          <w:sz w:val="28"/>
          <w:szCs w:val="28"/>
        </w:rPr>
        <w:br w:type="page"/>
      </w:r>
    </w:p>
    <w:p w:rsidR="00041D70" w:rsidRDefault="00041D70" w:rsidP="00041D7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  <w:sectPr w:rsidR="00041D70" w:rsidSect="00041D70">
          <w:headerReference w:type="default" r:id="rId10"/>
          <w:type w:val="continuous"/>
          <w:pgSz w:w="16838" w:h="11906" w:orient="landscape"/>
          <w:pgMar w:top="1134" w:right="1134" w:bottom="1701" w:left="1134" w:header="709" w:footer="709" w:gutter="0"/>
          <w:cols w:space="708"/>
          <w:docGrid w:linePitch="360"/>
        </w:sectPr>
      </w:pPr>
    </w:p>
    <w:p w:rsidR="00961958" w:rsidRPr="00041D70" w:rsidRDefault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61958" w:rsidRPr="00EB553B" w:rsidRDefault="00961958" w:rsidP="00961958">
      <w:pPr>
        <w:keepNext/>
        <w:keepLines/>
        <w:spacing w:after="240" w:line="360" w:lineRule="auto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B553B">
        <w:rPr>
          <w:rFonts w:ascii="Times New Roman" w:eastAsia="Times New Roman" w:hAnsi="Times New Roman" w:cs="Times New Roman"/>
          <w:bCs/>
          <w:sz w:val="24"/>
          <w:szCs w:val="24"/>
        </w:rPr>
        <w:t xml:space="preserve">Календарно-тематическое планирование 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848"/>
        <w:gridCol w:w="4930"/>
        <w:gridCol w:w="2268"/>
        <w:gridCol w:w="1843"/>
        <w:gridCol w:w="4536"/>
      </w:tblGrid>
      <w:tr w:rsidR="00921403" w:rsidRPr="00EB553B" w:rsidTr="00082AFE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1403" w:rsidRPr="00EB553B" w:rsidRDefault="0092140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</w:p>
          <w:p w:rsidR="00921403" w:rsidRPr="00EB553B" w:rsidRDefault="0092140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1403" w:rsidRPr="00EB553B" w:rsidRDefault="0092140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1403" w:rsidRPr="00EB553B" w:rsidRDefault="0092140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403" w:rsidRPr="00EB553B" w:rsidRDefault="0092140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961958" w:rsidRPr="00EB553B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958" w:rsidRPr="00EB553B" w:rsidRDefault="00961958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958" w:rsidRPr="00EB553B" w:rsidRDefault="00961958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958" w:rsidRPr="00EB553B" w:rsidRDefault="00961958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58" w:rsidRPr="00EB553B" w:rsidRDefault="00961958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958" w:rsidRPr="00EB553B" w:rsidRDefault="00961958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178E3" w:rsidRPr="00041D70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Сойлэм телен устеру.</w:t>
            </w:r>
          </w:p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Сөйләм. “Өч кыз” әкияте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04.09.2023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60006F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hyperlink r:id="rId11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041D70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Сөйләм. “Куян кызы”экияте.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Сөйләм. Җөмлә. Текст.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60006F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60006F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3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041D70" w:rsidTr="00082AFE">
        <w:trPr>
          <w:trHeight w:val="127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Сөйләм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пи</w:t>
            </w:r>
            <w:r w:rsidR="00C702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ничек</w:t>
            </w:r>
            <w:r w:rsidR="00C702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өстәлгә</w:t>
            </w:r>
            <w:r w:rsidR="00C702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килә.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Текст. “Яшелчә</w:t>
            </w:r>
            <w:r w:rsidR="00C702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бакчасы”. “Алма</w:t>
            </w:r>
            <w:r w:rsidR="00C702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бакчасы”.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18.09.2023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60006F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4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60006F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5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041D70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Текст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.“ 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Көз”.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Җөмлә. Текст. “Зирәк</w:t>
            </w:r>
            <w:r w:rsidR="00E42F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әүкә”.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60006F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6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60006F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7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EB553B" w:rsidTr="00082AFE">
        <w:trPr>
          <w:trHeight w:val="149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Җөмлә. Текст. “Кыш”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“Җ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млек”.</w:t>
            </w:r>
          </w:p>
          <w:p w:rsidR="000178E3" w:rsidRPr="00EB553B" w:rsidRDefault="00B4198D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Сүз һәм җөмлә.</w:t>
            </w:r>
          </w:p>
          <w:p w:rsidR="000178E3" w:rsidRPr="00EB553B" w:rsidRDefault="00B4198D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Сүз.Сү</w:t>
            </w:r>
            <w:r w:rsidR="000178E3"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 авазлардан ясала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02.10.2023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60006F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8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Pedsovet.su</w:t>
            </w:r>
          </w:p>
        </w:tc>
      </w:tr>
      <w:tr w:rsidR="000178E3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198D" w:rsidRPr="00EB553B" w:rsidRDefault="00B4198D" w:rsidP="00B4198D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Сүз һәм җөмлә.</w:t>
            </w:r>
          </w:p>
          <w:p w:rsidR="000178E3" w:rsidRPr="00EB553B" w:rsidRDefault="00B4198D" w:rsidP="00B4198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Сүз.Сү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 авазлардан ясала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09.10.2023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9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0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EB553B" w:rsidTr="00082AFE">
        <w:trPr>
          <w:trHeight w:val="201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Рэсемнэр буенча жомлэлэр тозу</w:t>
            </w:r>
          </w:p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Уку</w:t>
            </w:r>
          </w:p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[а]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,А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а хәрефләре.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[ә] 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авазы,Ә, ә хәрефләре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1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0178E3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Pedsovet.su</w:t>
            </w:r>
          </w:p>
        </w:tc>
      </w:tr>
      <w:tr w:rsidR="000178E3" w:rsidRPr="00EB553B" w:rsidTr="00082AFE">
        <w:trPr>
          <w:trHeight w:val="250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[ы]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,Ы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ы хәрефләре. Сузык [э]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,Э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 , э-е хәрефләре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[у]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,У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у хәрефләре. Сузык [ү] авазы,Ү, ү хәрефләреСузык [и]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,И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и хәрефләре.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23.10.2023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78E3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2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0178E3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3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EB553B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4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[о]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,О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о хәрефләре. Сузык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[ө] 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авазы,Ө, ө хәрефләре</w:t>
            </w:r>
          </w:p>
          <w:p w:rsidR="000178E3" w:rsidRPr="00EB553B" w:rsidRDefault="000178E3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Тартык [н]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,Н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н хәрефләреТартык [л] авазы,Л, л хәрефләре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B2620C" w:rsidRDefault="000178E3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20C">
              <w:rPr>
                <w:rFonts w:ascii="Times New Roman" w:hAnsi="Times New Roman" w:cs="Times New Roman"/>
                <w:sz w:val="24"/>
                <w:szCs w:val="24"/>
              </w:rPr>
              <w:t>06.11.2023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4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0178E3" w:rsidRPr="00EB553B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8E3" w:rsidRPr="00EB553B" w:rsidRDefault="000178E3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Default="006730F2" w:rsidP="000178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30F2" w:rsidRDefault="006730F2" w:rsidP="00673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8E3" w:rsidRPr="00B2620C" w:rsidRDefault="000178E3" w:rsidP="006730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178E3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8E3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5" w:history="1">
              <w:r w:rsidR="000178E3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908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Тартык [м]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,М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м хәрефләреТартык [р] авазы,Р, р хәрефләре.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Сузыктансоңкилгән [й] авазы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артык [ң] авазы,ңхәреф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13.11.2023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6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7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908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[йу,йү] авазларыһәмЮ,юхәрефләреСузык [йа,йә] авазлары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я хәрефләре.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е хәрефенең [йы] [йэ] авазларынбелдерүе.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20.11.2023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8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9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888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Тартык [д] авазы, Д, д хәрефләре. Тартык [т] авазы, Т, т хәрефләре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Тартык [з] авазы,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з хәрефләреТартык [с] авазы, С, с хәрефләре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27.11.2023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0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1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250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Тартык [к], [к] авазлары, К, к хәрефләреТартык [г], [г] авазы, Г, г хәрефләре.</w:t>
            </w:r>
            <w:proofErr w:type="gramEnd"/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Ирен – ирен [w] һә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мирен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теш [в] авазлары, В, в хәрефләреТартык [ф] авазы, Ф, ф хәрефләре.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04.12.2023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2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3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888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Тартык [б] авазы, Б,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хәрефләре. Тартык [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] авазы, П, п хәрефләре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Тартык [ж] авазы,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Ж, ж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хәрефләре. Тартык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[җ] 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авазы, Җ, җ хәрефләре.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11.12.2023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4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5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2206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Тартык [ш] авазы,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ш хәрефләре. Тартык [ч] авазы, Ч, ч хәрефләре.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Тартык [х] авазы, Х, х хәрефләре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артык [Һ] авазы, Һ, һ хәрефләре.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18.12.2023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6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7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Сузык ё хәрефенең [йо] авазынбелдерүе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Тартык [щ] авазы,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Щ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щ хәрефләре. Тартык [ц] авазы, </w:t>
            </w:r>
            <w:proofErr w:type="gramStart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Ц</w:t>
            </w:r>
            <w:proofErr w:type="gramEnd"/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, ц хәрефләре.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25.12.2023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8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9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15.01.2024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9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81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Ъ – калынлык, аерубилгесе. Ь – нечкәлекһәмаерубилгесе.</w:t>
            </w:r>
          </w:p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Өйрәтәләр мәктәпләрдә...</w:t>
            </w:r>
          </w:p>
          <w:p w:rsidR="006730F2" w:rsidRPr="00EB553B" w:rsidRDefault="006730F2" w:rsidP="00041D7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22.01.2024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40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41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59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Дж. Дарзаман. «Тискәре хәрефләр»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 Магдеев. «Мәктәптә беренче көн»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29.01.2024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2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3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27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 Джалиль. «Беренче дәрес»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Л. Шагирзян. «Туган тел бәйрәме»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05.02.2024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4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5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Маннур. «Яхшы бел»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Х. Туфан. «Казан»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12.02.2024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6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7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Б. Рахмет. «Рәсем ясыйбыз»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З. Гумерова. «Әтәч рәсеме»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19.02.2024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8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49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49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 Булатова. «Унга кадәр»</w:t>
            </w:r>
          </w:p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В. Голявкин. «Парта астында»</w:t>
            </w:r>
          </w:p>
          <w:p w:rsidR="006730F2" w:rsidRPr="00EB553B" w:rsidRDefault="006730F2" w:rsidP="00041D7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26.02.2024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0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1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29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Садриев. «Тургай мәктәпкә бара»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Х. Халиков. «Саныйм әле»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04.03.2024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2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3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79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«Сабантуй»журналында кунакта</w:t>
            </w:r>
          </w:p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Минем гаилә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Тукай. «Безнең гаилә» Т. Айди. «Дачада»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11.03.2024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4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5" w:history="1">
              <w:r w:rsidR="006730F2" w:rsidRPr="00EB553B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http://gabdullatukay.ru</w:t>
              </w:r>
            </w:hyperlink>
          </w:p>
        </w:tc>
      </w:tr>
      <w:tr w:rsidR="006730F2" w:rsidRPr="00EB553B" w:rsidTr="00082AFE">
        <w:trPr>
          <w:trHeight w:val="159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 Миннуллин. «Туган илнең улы мин»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Бикчантаева. «Әтием белән икәү»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18.03.2024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6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7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27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 Мадьяров. «Булышабыз»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 Мингалим. «Канатларың булса»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01.04.2024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8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9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06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Галиев. «Дәү әнигә күчтәнәч»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Садриев. «Йомшак куллар»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08.04.2024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0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1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Алиш. «Әбиләрдә кунакта»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 Валиев. «Барысын да яратам»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15.04.2024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2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3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81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Адгам. «Кызыл муенса»</w:t>
            </w:r>
          </w:p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халык иҗаты. Санамышлар, эндәшләр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Санамышлар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22.04.2024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4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5" w:history="1">
              <w:r w:rsidR="006730F2" w:rsidRPr="00EB553B">
                <w:rPr>
                  <w:rFonts w:ascii="Times New Roman" w:eastAsia="Calibri" w:hAnsi="Times New Roman" w:cs="Times New Roman"/>
                  <w:color w:val="000000"/>
                  <w:sz w:val="24"/>
                  <w:szCs w:val="24"/>
                  <w:u w:val="single"/>
                </w:rPr>
                <w:t>http://www.tatknigafund.ru</w:t>
              </w:r>
            </w:hyperlink>
          </w:p>
        </w:tc>
      </w:tr>
      <w:tr w:rsidR="006730F2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Эндэшлэр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Ямьле табигать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29.04.2024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6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6730F2" w:rsidP="00041D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</w:t>
            </w: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Pedsovet.su</w:t>
            </w:r>
          </w:p>
        </w:tc>
      </w:tr>
      <w:tr w:rsidR="006730F2" w:rsidRPr="00041D70" w:rsidTr="00082AFE">
        <w:trPr>
          <w:trHeight w:val="1293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И. Туктар. «Җем-җем!.. Чвик!» !», «Серле тартма»</w:t>
            </w:r>
          </w:p>
          <w:p w:rsidR="006730F2" w:rsidRPr="00EB553B" w:rsidRDefault="006730F2" w:rsidP="00041D70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Садриев. «Яңгыр яу, яу, яу!»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06.05.2024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67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68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EB553B" w:rsidTr="00082AFE">
        <w:trPr>
          <w:trHeight w:val="104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Н. Арсланов. «Яз» </w:t>
            </w:r>
          </w:p>
          <w:p w:rsidR="006730F2" w:rsidRPr="00EB553B" w:rsidRDefault="006730F2" w:rsidP="00041D70">
            <w:pPr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 Баширов. «Табигатьтә яз»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13.05.2024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9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70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  <w:tr w:rsidR="006730F2" w:rsidRPr="00041D70" w:rsidTr="00082AFE">
        <w:trPr>
          <w:trHeight w:val="202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5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30F2" w:rsidRPr="00EB553B" w:rsidRDefault="006730F2" w:rsidP="00041D70">
            <w:pPr>
              <w:spacing w:after="200" w:line="276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 Зариф. «Татлы җәй»</w:t>
            </w:r>
          </w:p>
          <w:p w:rsidR="006730F2" w:rsidRPr="00EB553B" w:rsidRDefault="006730F2" w:rsidP="00041D70">
            <w:pPr>
              <w:spacing w:after="200" w:line="276" w:lineRule="auto"/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 Галиев. «Тәмле җәй»</w:t>
            </w:r>
          </w:p>
          <w:p w:rsidR="006730F2" w:rsidRPr="00EB553B" w:rsidRDefault="006730F2" w:rsidP="00041D70">
            <w:pPr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С. Гаффарова. «Гөлгүзәл»</w:t>
            </w:r>
          </w:p>
          <w:p w:rsidR="006730F2" w:rsidRPr="00EB553B" w:rsidRDefault="006730F2" w:rsidP="00041D70">
            <w:pPr>
              <w:ind w:firstLine="4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B553B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EB553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Валиева. «Кыңгырау чәчәк»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8F4CAD" w:rsidRDefault="006730F2" w:rsidP="00041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F4CAD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6730F2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730F2" w:rsidRPr="00EB553B" w:rsidRDefault="00041D70" w:rsidP="00041D70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71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72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  <w:p w:rsidR="006730F2" w:rsidRPr="00EB553B" w:rsidRDefault="00041D70" w:rsidP="00041D7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73" w:history="1">
              <w:r w:rsidR="006730F2" w:rsidRPr="00EB553B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http://tatar.com.ru/fonetika.php</w:t>
              </w:r>
            </w:hyperlink>
          </w:p>
        </w:tc>
      </w:tr>
    </w:tbl>
    <w:p w:rsidR="00961958" w:rsidRPr="00EB553B" w:rsidRDefault="00961958" w:rsidP="0096195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61958" w:rsidRDefault="00961958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Default="00EC1843" w:rsidP="0096195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C1843" w:rsidRPr="00FA3D49" w:rsidRDefault="00EC1843" w:rsidP="00EC1843">
      <w:pPr>
        <w:pStyle w:val="1"/>
        <w:spacing w:before="0" w:after="240" w:line="360" w:lineRule="auto"/>
        <w:jc w:val="center"/>
        <w:rPr>
          <w:rFonts w:ascii="Times New Roman" w:hAnsi="Times New Roman" w:cs="Times New Roman"/>
          <w:color w:val="auto"/>
          <w:lang w:val="tt-RU"/>
        </w:rPr>
      </w:pPr>
      <w:bookmarkStart w:id="37" w:name="_Toc105489746"/>
      <w:r w:rsidRPr="00FA3D49">
        <w:rPr>
          <w:rFonts w:ascii="Times New Roman" w:hAnsi="Times New Roman" w:cs="Times New Roman"/>
          <w:color w:val="auto"/>
          <w:lang w:val="tt-RU"/>
        </w:rPr>
        <w:lastRenderedPageBreak/>
        <w:t>ПРИЛОЖЕНИЯ</w:t>
      </w:r>
      <w:bookmarkEnd w:id="37"/>
    </w:p>
    <w:p w:rsidR="00EC1843" w:rsidRPr="00966651" w:rsidRDefault="00EC1843" w:rsidP="00EC1843">
      <w:pPr>
        <w:pStyle w:val="1"/>
        <w:spacing w:before="120" w:after="120" w:line="360" w:lineRule="auto"/>
        <w:jc w:val="right"/>
        <w:rPr>
          <w:rFonts w:ascii="Times New Roman" w:hAnsi="Times New Roman" w:cs="Times New Roman"/>
          <w:b w:val="0"/>
          <w:bCs w:val="0"/>
          <w:color w:val="auto"/>
          <w:lang w:val="tt-RU"/>
        </w:rPr>
      </w:pPr>
      <w:bookmarkStart w:id="38" w:name="_Toc105489747"/>
      <w:r w:rsidRPr="00966651">
        <w:rPr>
          <w:rFonts w:ascii="Times New Roman" w:hAnsi="Times New Roman" w:cs="Times New Roman"/>
          <w:b w:val="0"/>
          <w:bCs w:val="0"/>
          <w:color w:val="auto"/>
          <w:lang w:val="tt-RU"/>
        </w:rPr>
        <w:t>Приложение 1</w:t>
      </w:r>
      <w:bookmarkEnd w:id="38"/>
    </w:p>
    <w:p w:rsidR="00EC1843" w:rsidRPr="00F01994" w:rsidRDefault="00EC1843" w:rsidP="00EC1843">
      <w:pPr>
        <w:pStyle w:val="ac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  <w:lang w:val="ru-RU"/>
        </w:rPr>
      </w:pPr>
      <w:r w:rsidRPr="00F01994">
        <w:rPr>
          <w:rFonts w:ascii="Times New Roman" w:eastAsia="Times New Roman" w:hAnsi="Times New Roman"/>
          <w:b/>
          <w:sz w:val="28"/>
        </w:rPr>
        <w:t xml:space="preserve">Учебно-методическое </w:t>
      </w:r>
      <w:r>
        <w:rPr>
          <w:rFonts w:ascii="Times New Roman" w:eastAsia="Times New Roman" w:hAnsi="Times New Roman"/>
          <w:b/>
          <w:sz w:val="28"/>
          <w:lang w:val="ru-RU"/>
        </w:rPr>
        <w:t xml:space="preserve">и информационно-ресурсное </w:t>
      </w:r>
      <w:r w:rsidRPr="00F01994">
        <w:rPr>
          <w:rFonts w:ascii="Times New Roman" w:eastAsia="Times New Roman" w:hAnsi="Times New Roman"/>
          <w:b/>
          <w:sz w:val="28"/>
        </w:rPr>
        <w:t>обеспечение</w:t>
      </w:r>
    </w:p>
    <w:p w:rsidR="00EC1843" w:rsidRPr="00F01994" w:rsidRDefault="00EC1843" w:rsidP="00EC1843">
      <w:pPr>
        <w:pStyle w:val="ac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  <w:lang w:val="ru-RU"/>
        </w:rPr>
      </w:pPr>
      <w:r w:rsidRPr="00F01994">
        <w:rPr>
          <w:rFonts w:ascii="Times New Roman" w:eastAsia="Times New Roman" w:hAnsi="Times New Roman"/>
          <w:b/>
          <w:sz w:val="28"/>
          <w:lang w:val="ru-RU"/>
        </w:rPr>
        <w:t>Методические пособия</w:t>
      </w:r>
    </w:p>
    <w:p w:rsidR="00EC1843" w:rsidRDefault="00EC1843" w:rsidP="00EC1843">
      <w:pPr>
        <w:pStyle w:val="ac"/>
        <w:widowControl w:val="0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F01994">
        <w:rPr>
          <w:rFonts w:ascii="Times New Roman" w:hAnsi="Times New Roman"/>
          <w:sz w:val="28"/>
          <w:szCs w:val="28"/>
        </w:rPr>
        <w:t>Методика обучения литературному чтению: учебник для студ. учреждений высш. проф. образования. Под ред. М.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F01994">
        <w:rPr>
          <w:rFonts w:ascii="Times New Roman" w:hAnsi="Times New Roman"/>
          <w:sz w:val="28"/>
          <w:szCs w:val="28"/>
        </w:rPr>
        <w:t>П. Воюшиной. – 2-е изд., испр. – М.: Издательский центр «Академия», 2013.– 288 с.</w:t>
      </w:r>
    </w:p>
    <w:p w:rsidR="00EC1843" w:rsidRDefault="00EC1843" w:rsidP="00EC1843">
      <w:pPr>
        <w:pStyle w:val="ac"/>
        <w:widowControl w:val="0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66651">
        <w:rPr>
          <w:rFonts w:ascii="Times New Roman" w:hAnsi="Times New Roman"/>
          <w:sz w:val="28"/>
          <w:szCs w:val="28"/>
        </w:rPr>
        <w:t>Пранцова Г.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66651">
        <w:rPr>
          <w:rFonts w:ascii="Times New Roman" w:hAnsi="Times New Roman"/>
          <w:sz w:val="28"/>
          <w:szCs w:val="28"/>
        </w:rPr>
        <w:t>В. Методика обучения литературе: практикум / Г.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66651">
        <w:rPr>
          <w:rFonts w:ascii="Times New Roman" w:hAnsi="Times New Roman"/>
          <w:sz w:val="28"/>
          <w:szCs w:val="28"/>
        </w:rPr>
        <w:t>В.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66651">
        <w:rPr>
          <w:rFonts w:ascii="Times New Roman" w:hAnsi="Times New Roman"/>
          <w:sz w:val="28"/>
          <w:szCs w:val="28"/>
        </w:rPr>
        <w:t>Пранцова, Е.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66651">
        <w:rPr>
          <w:rFonts w:ascii="Times New Roman" w:hAnsi="Times New Roman"/>
          <w:sz w:val="28"/>
          <w:szCs w:val="28"/>
        </w:rPr>
        <w:t>С. Романичева. – М.: Флинта: Наука, 2014. – 272 с.</w:t>
      </w:r>
    </w:p>
    <w:p w:rsidR="00EC1843" w:rsidRPr="00966651" w:rsidRDefault="00EC1843" w:rsidP="00EC1843">
      <w:pPr>
        <w:pStyle w:val="ac"/>
        <w:widowControl w:val="0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66651">
        <w:rPr>
          <w:rFonts w:ascii="Times New Roman" w:eastAsia="Times New Roman" w:hAnsi="Times New Roman"/>
          <w:sz w:val="28"/>
          <w:szCs w:val="28"/>
          <w:lang w:eastAsia="ar-SA"/>
        </w:rPr>
        <w:t>Заһидуллина Д.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 </w:t>
      </w:r>
      <w:r w:rsidRPr="00966651">
        <w:rPr>
          <w:rFonts w:ascii="Times New Roman" w:eastAsia="Times New Roman" w:hAnsi="Times New Roman"/>
          <w:sz w:val="28"/>
          <w:szCs w:val="28"/>
          <w:lang w:eastAsia="ar-SA"/>
        </w:rPr>
        <w:t>Ф. Мәктәптә татар әдәбиятын укыту методикасы. – Второе издание, переработанное и дополненное. – Казань: Магариф, 2004. – 367 с.</w:t>
      </w:r>
    </w:p>
    <w:p w:rsidR="00EC1843" w:rsidRPr="00F01994" w:rsidRDefault="00EC1843" w:rsidP="00EC1843">
      <w:pPr>
        <w:pStyle w:val="ac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lang w:val="ru-RU"/>
        </w:rPr>
      </w:pPr>
      <w:r w:rsidRPr="00F01994">
        <w:rPr>
          <w:rFonts w:ascii="Times New Roman" w:hAnsi="Times New Roman"/>
          <w:b/>
          <w:sz w:val="28"/>
        </w:rPr>
        <w:t>Словари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/>
          <w:sz w:val="28"/>
          <w:szCs w:val="28"/>
          <w:lang w:eastAsia="ru-RU"/>
        </w:rPr>
        <w:t>Әдәбият белеме: Терминнар һәм төшенчәләр сүзлеге. – Казань: Магариф, 2007. – 231 с.</w:t>
      </w:r>
    </w:p>
    <w:p w:rsidR="00EC1843" w:rsidRPr="00506D74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hAnsi="Times New Roman"/>
          <w:sz w:val="28"/>
          <w:szCs w:val="28"/>
        </w:rPr>
        <w:t>Татар теленең аңлатмалы сүзлеге: 3 томда. – Казан: Тат. кит. нәшр., 1977. – Т. 1. – 476 б.</w:t>
      </w:r>
    </w:p>
    <w:p w:rsidR="00EC1843" w:rsidRPr="00506D74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hAnsi="Times New Roman"/>
          <w:sz w:val="28"/>
          <w:szCs w:val="28"/>
        </w:rPr>
        <w:t>Татар теленең аңлатмалы сүзлеге: 3 томда. – Т. 2. – Казан: Тат. кит. нәшр., 1979. – 726 б.</w:t>
      </w:r>
    </w:p>
    <w:p w:rsidR="00EC1843" w:rsidRPr="00506D74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hAnsi="Times New Roman"/>
          <w:sz w:val="28"/>
          <w:szCs w:val="28"/>
        </w:rPr>
        <w:t>Татар теленең аңлатмалы сүзлеге: 3 томда. – Т. 3. – Казан: Тат. кит. нәшр., 1981. – 832 б.</w:t>
      </w:r>
    </w:p>
    <w:p w:rsidR="00EC1843" w:rsidRPr="00506D74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 xml:space="preserve">Ханбикова </w:t>
      </w:r>
      <w:r w:rsidRPr="00506D74">
        <w:rPr>
          <w:rFonts w:ascii="Times New Roman" w:hAnsi="Times New Roman"/>
          <w:sz w:val="28"/>
          <w:szCs w:val="28"/>
        </w:rPr>
        <w:t>Ш.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506D74">
        <w:rPr>
          <w:rFonts w:ascii="Times New Roman" w:hAnsi="Times New Roman"/>
          <w:sz w:val="28"/>
          <w:szCs w:val="28"/>
        </w:rPr>
        <w:t>С. Татар теленең синонимнар сүзлеге / Ш.</w:t>
      </w:r>
      <w:r w:rsidRPr="00506D74">
        <w:rPr>
          <w:rFonts w:ascii="Times New Roman" w:hAnsi="Times New Roman"/>
          <w:sz w:val="28"/>
          <w:szCs w:val="28"/>
          <w:lang w:val="ru-RU"/>
        </w:rPr>
        <w:t> </w:t>
      </w:r>
      <w:r w:rsidRPr="00506D74">
        <w:rPr>
          <w:rFonts w:ascii="Times New Roman" w:hAnsi="Times New Roman"/>
          <w:sz w:val="28"/>
          <w:szCs w:val="28"/>
        </w:rPr>
        <w:t>С. Ханбикова, Ф.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506D74">
        <w:rPr>
          <w:rFonts w:ascii="Times New Roman" w:hAnsi="Times New Roman"/>
          <w:sz w:val="28"/>
          <w:szCs w:val="28"/>
        </w:rPr>
        <w:t>С. Сафиуллина. – Казан: Татар. кит. нәшр., 2014. – 263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506D74">
        <w:rPr>
          <w:rFonts w:ascii="Times New Roman" w:hAnsi="Times New Roman"/>
          <w:sz w:val="28"/>
          <w:szCs w:val="28"/>
        </w:rPr>
        <w:t>б.</w:t>
      </w:r>
    </w:p>
    <w:p w:rsidR="00EC1843" w:rsidRPr="00F01994" w:rsidRDefault="00EC1843" w:rsidP="00EC1843">
      <w:pPr>
        <w:pStyle w:val="ac"/>
        <w:tabs>
          <w:tab w:val="num" w:pos="142"/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F01994">
        <w:rPr>
          <w:rFonts w:ascii="Times New Roman" w:hAnsi="Times New Roman"/>
          <w:b/>
          <w:sz w:val="28"/>
          <w:szCs w:val="28"/>
        </w:rPr>
        <w:t>Справочная литература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134"/>
          <w:tab w:val="left" w:pos="141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0199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Әдипләребез: библиографик белешмәлек: 2 томда: 1 том / төз. Р. Н. Даутов, Р.Ф. Рахмани. – Казань: Татар. кн.изд-во, 2009. – 750 с.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 xml:space="preserve">Әдипләребез: библиографик белешмәлек: 2 томда: 2 том / төз. Р. Н. Даутов, Р.Ф. Рахмани. – Казань: Татар. кн.изд-во, 2009. – 734 с. 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Заһидуллина Д. Ф. Әдәби әсәргә анализ ясау: Урта гомуми белем бирү мәктәбе укучылары, укытучылар, педагогика колледжлары һәм югары уку йортлары студентлары өчен кулланма / Д. Ф. Заһидуллина, М. И. Ибраһимов, В. Р. Әминева. – Казань: Магариф, 2005. – 111 с.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ar-SA"/>
        </w:rPr>
        <w:t>Заһидуллина Д. Ф. Әдәби әсәр: өйрәнәбез һәм анализ ясыйбыз:</w:t>
      </w: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 xml:space="preserve"> Урта гомуми белем бирү мәктәбе укучылары, укытучылар, педагогика колледжлары һәм югары уку йортлары студентлары өчен кулланма / Д. Ф. Заһидуллина, М. И. Ибраһимов, В. Р. Әминева. – </w:t>
      </w:r>
      <w:r w:rsidRPr="00506D74">
        <w:rPr>
          <w:rFonts w:ascii="Times New Roman" w:eastAsia="Times New Roman" w:hAnsi="Times New Roman"/>
          <w:sz w:val="28"/>
          <w:szCs w:val="28"/>
          <w:lang w:eastAsia="ar-SA"/>
        </w:rPr>
        <w:t>Казань: Магариф, 2007. – 112 б.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Исәнбәт Н. С. Татар халык мәкальләре. 3 томда: 1 том. – Казань: Татар.кн.изд-во, 2010. – 623 с.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Исәнбәт Н. С. Татар халык мәкальләре. 3 томда: 2 том. – Казань: Татар.кн.изд-во, 2010. – 749 с.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Исәнбәт Н. С. Татар халык мәкальләре. 3 томда: 3 том. – Казань: Татар.кн.изд-во, 2010. – 799 с.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ar-SA"/>
        </w:rPr>
        <w:t>Татар әдәбияты: Теория. Тарих / Д. Ф. Заһидуллина, Ә. М. Закирҗанов, Т.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 </w:t>
      </w:r>
      <w:r w:rsidRPr="00506D74">
        <w:rPr>
          <w:rFonts w:ascii="Times New Roman" w:eastAsia="Times New Roman" w:hAnsi="Times New Roman"/>
          <w:sz w:val="28"/>
          <w:szCs w:val="28"/>
          <w:lang w:eastAsia="ar-SA"/>
        </w:rPr>
        <w:t>Ш. Гыйләҗев, Н.</w:t>
      </w:r>
      <w:r>
        <w:rPr>
          <w:rFonts w:ascii="Times New Roman" w:eastAsia="Times New Roman" w:hAnsi="Times New Roman"/>
          <w:sz w:val="28"/>
          <w:szCs w:val="28"/>
          <w:lang w:val="ru-RU" w:eastAsia="ar-SA"/>
        </w:rPr>
        <w:t> </w:t>
      </w:r>
      <w:r w:rsidRPr="00506D74">
        <w:rPr>
          <w:rFonts w:ascii="Times New Roman" w:eastAsia="Times New Roman" w:hAnsi="Times New Roman"/>
          <w:sz w:val="28"/>
          <w:szCs w:val="28"/>
          <w:lang w:eastAsia="ar-SA"/>
        </w:rPr>
        <w:t>М. Йосыпова. – Тулыл. 2 нче басма. – Казань: Магариф, 2006. – 319 с.</w:t>
      </w:r>
    </w:p>
    <w:p w:rsidR="00EC1843" w:rsidRPr="00506D74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Татар әдәбияты тарихы: сигез томда / сост. Р.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506D74">
        <w:rPr>
          <w:rFonts w:ascii="Times New Roman" w:eastAsia="Times New Roman" w:hAnsi="Times New Roman"/>
          <w:sz w:val="28"/>
          <w:szCs w:val="28"/>
          <w:lang w:eastAsia="ru-RU"/>
        </w:rPr>
        <w:t>Ф. Рәхмани. – Казань: Татар.кн.изд-во, 2014.– Т. 1. – 2014; Т.2. – 2014; Т.3. – 2014; Т. 4. – 2016; Т. 5. – 2017; Т. 6. – 2018.</w:t>
      </w:r>
    </w:p>
    <w:p w:rsidR="00EC1843" w:rsidRPr="00F01994" w:rsidRDefault="00EC1843" w:rsidP="00EC1843">
      <w:pPr>
        <w:pStyle w:val="ac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sz w:val="28"/>
          <w:lang w:val="ru-RU"/>
        </w:rPr>
      </w:pPr>
      <w:r w:rsidRPr="00F01994">
        <w:rPr>
          <w:rFonts w:ascii="Times New Roman" w:hAnsi="Times New Roman"/>
          <w:b/>
          <w:sz w:val="28"/>
        </w:rPr>
        <w:t>Периодические издания</w:t>
      </w:r>
    </w:p>
    <w:p w:rsidR="00EC1843" w:rsidRPr="00F01994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spacing w:after="0" w:line="360" w:lineRule="auto"/>
        <w:ind w:hanging="361"/>
        <w:contextualSpacing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F01994">
        <w:rPr>
          <w:rFonts w:ascii="Times New Roman" w:eastAsia="Times New Roman" w:hAnsi="Times New Roman"/>
          <w:sz w:val="28"/>
          <w:szCs w:val="28"/>
          <w:lang w:bidi="en-US"/>
        </w:rPr>
        <w:lastRenderedPageBreak/>
        <w:t>Детский журнал «Сабантуй» («Сабантуй») на татарском языке.</w:t>
      </w:r>
    </w:p>
    <w:p w:rsidR="00EC1843" w:rsidRPr="00F01994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spacing w:after="0" w:line="360" w:lineRule="auto"/>
        <w:ind w:hanging="361"/>
        <w:contextualSpacing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F01994">
        <w:rPr>
          <w:rFonts w:ascii="Times New Roman" w:eastAsia="Times New Roman" w:hAnsi="Times New Roman"/>
          <w:sz w:val="28"/>
          <w:szCs w:val="28"/>
          <w:lang w:bidi="en-US"/>
        </w:rPr>
        <w:t>Детский журнал «Ялкын» («Пламя»).</w:t>
      </w:r>
    </w:p>
    <w:p w:rsidR="00EC1843" w:rsidRPr="00F01994" w:rsidRDefault="00EC1843" w:rsidP="00EC1843">
      <w:pPr>
        <w:pStyle w:val="ac"/>
        <w:numPr>
          <w:ilvl w:val="0"/>
          <w:numId w:val="31"/>
        </w:numPr>
        <w:tabs>
          <w:tab w:val="left" w:pos="1276"/>
        </w:tabs>
        <w:spacing w:after="0" w:line="360" w:lineRule="auto"/>
        <w:ind w:hanging="361"/>
        <w:contextualSpacing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F01994">
        <w:rPr>
          <w:rFonts w:ascii="Times New Roman" w:eastAsia="Times New Roman" w:hAnsi="Times New Roman"/>
          <w:sz w:val="28"/>
          <w:szCs w:val="28"/>
          <w:lang w:bidi="en-US"/>
        </w:rPr>
        <w:t>Научно-методический журнал «Мәгариф» («Магариф»).</w:t>
      </w:r>
    </w:p>
    <w:p w:rsidR="00EC1843" w:rsidRPr="00506D74" w:rsidRDefault="00EC1843" w:rsidP="00EC1843">
      <w:pPr>
        <w:pStyle w:val="ac"/>
        <w:tabs>
          <w:tab w:val="left" w:pos="1276"/>
        </w:tabs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И</w:t>
      </w:r>
      <w:r w:rsidRPr="00F01994">
        <w:rPr>
          <w:rFonts w:ascii="Times New Roman" w:hAnsi="Times New Roman"/>
          <w:b/>
          <w:sz w:val="28"/>
          <w:szCs w:val="28"/>
        </w:rPr>
        <w:t>нформационн</w:t>
      </w:r>
      <w:r>
        <w:rPr>
          <w:rFonts w:ascii="Times New Roman" w:hAnsi="Times New Roman"/>
          <w:b/>
          <w:sz w:val="28"/>
          <w:szCs w:val="28"/>
          <w:lang w:val="ru-RU"/>
        </w:rPr>
        <w:t>ые ресурсы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Библиотека художественных произведений на татарском языке // </w:t>
      </w:r>
      <w:r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FA3D49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http://</w:t>
      </w:r>
      <w:hyperlink r:id="rId74" w:tgtFrame="_blank" w:history="1">
        <w:r w:rsidRPr="00FA3D49">
          <w:rPr>
            <w:rFonts w:ascii="Times New Roman" w:eastAsia="Times New Roman" w:hAnsi="Times New Roman"/>
            <w:sz w:val="28"/>
            <w:szCs w:val="28"/>
            <w:lang w:eastAsia="ru-RU"/>
          </w:rPr>
          <w:t> Kitapxane.at.ru</w:t>
        </w:r>
      </w:hyperlink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 (дата обращения: 1</w:t>
      </w:r>
      <w:r w:rsidRPr="00FA3D49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FA3D49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FA3D49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FA3D49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hAnsi="Times New Roman"/>
          <w:sz w:val="28"/>
          <w:szCs w:val="28"/>
          <w:lang w:val="ru-RU"/>
        </w:rPr>
        <w:t>Видеоуроки на родном (татарском) языке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hAnsi="Times New Roman"/>
          <w:sz w:val="28"/>
          <w:szCs w:val="28"/>
          <w:lang w:val="ru-RU"/>
        </w:rPr>
        <w:t>//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 xml:space="preserve">: </w:t>
      </w:r>
      <w:r w:rsidRPr="00280D24">
        <w:rPr>
          <w:rFonts w:ascii="Times New Roman" w:hAnsi="Times New Roman"/>
          <w:sz w:val="28"/>
          <w:szCs w:val="28"/>
        </w:rPr>
        <w:t>https://disk.yandex.ru/d/aWuDx4MPotjxQg/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Интерактивная мультимедийная энциклопедия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 xml:space="preserve"> www.balarf.ru(дата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Институт развития образования РТ 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 xml:space="preserve">: 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http://www.irort.ru(дата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Министерство образования и науки РТ 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http://mon.tatarstan.ru 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proofErr w:type="gramStart"/>
      <w:r w:rsidRPr="00280D24">
        <w:rPr>
          <w:rFonts w:ascii="Times New Roman" w:hAnsi="Times New Roman"/>
          <w:sz w:val="28"/>
          <w:szCs w:val="28"/>
          <w:lang w:val="ru-RU"/>
        </w:rPr>
        <w:t>Озвученный</w:t>
      </w:r>
      <w:proofErr w:type="gramEnd"/>
      <w:r w:rsidRPr="00280D24">
        <w:rPr>
          <w:rFonts w:ascii="Times New Roman" w:hAnsi="Times New Roman"/>
          <w:sz w:val="28"/>
          <w:szCs w:val="28"/>
          <w:lang w:val="ru-RU"/>
        </w:rPr>
        <w:t xml:space="preserve"> русско-татарский онлайн-словарь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hAnsi="Times New Roman"/>
          <w:sz w:val="28"/>
          <w:szCs w:val="28"/>
          <w:lang w:val="ru-RU"/>
        </w:rPr>
        <w:t>//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hAnsi="Times New Roman"/>
          <w:sz w:val="28"/>
          <w:szCs w:val="28"/>
        </w:rPr>
        <w:t>www.</w:t>
      </w:r>
      <w:r w:rsidRPr="00280D24">
        <w:rPr>
          <w:rFonts w:ascii="Times New Roman" w:hAnsi="Times New Roman"/>
          <w:sz w:val="28"/>
          <w:szCs w:val="28"/>
          <w:lang w:val="en-US"/>
        </w:rPr>
        <w:t>ganiev</w:t>
      </w:r>
      <w:r w:rsidRPr="00280D24">
        <w:rPr>
          <w:rFonts w:ascii="Times New Roman" w:hAnsi="Times New Roman"/>
          <w:sz w:val="28"/>
          <w:szCs w:val="28"/>
        </w:rPr>
        <w:t>.</w:t>
      </w:r>
      <w:r w:rsidRPr="00280D24">
        <w:rPr>
          <w:rFonts w:ascii="Times New Roman" w:hAnsi="Times New Roman"/>
          <w:sz w:val="28"/>
          <w:szCs w:val="28"/>
          <w:lang w:val="en-US"/>
        </w:rPr>
        <w:t>org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Образовательный портал Министерства образования и науки РТ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URL:http://www.edu.kzn.ru 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Портал татарского образования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val="ru-RU" w:eastAsia="ru-RU" w:bidi="en-US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eastAsia="Times New Roman" w:hAnsi="Times New Roman"/>
          <w:color w:val="000000"/>
          <w:sz w:val="28"/>
          <w:szCs w:val="28"/>
          <w:lang w:val="en-US" w:eastAsia="ru-RU" w:bidi="en-US"/>
        </w:rPr>
        <w:t>http</w:t>
      </w:r>
      <w:r w:rsidRPr="00280D24">
        <w:rPr>
          <w:rFonts w:ascii="Times New Roman" w:eastAsia="Times New Roman" w:hAnsi="Times New Roman"/>
          <w:color w:val="000000"/>
          <w:sz w:val="28"/>
          <w:szCs w:val="28"/>
          <w:lang w:eastAsia="ru-RU" w:bidi="en-US"/>
        </w:rPr>
        <w:t>://</w:t>
      </w:r>
      <w:r w:rsidRPr="00280D2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belem.ru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hAnsi="Times New Roman"/>
          <w:sz w:val="28"/>
          <w:szCs w:val="28"/>
          <w:lang w:val="ru-RU"/>
        </w:rPr>
        <w:t xml:space="preserve">Сайт издания </w:t>
      </w:r>
      <w:r w:rsidRPr="00280D24">
        <w:rPr>
          <w:rFonts w:ascii="Times New Roman" w:hAnsi="Times New Roman"/>
          <w:sz w:val="28"/>
          <w:szCs w:val="28"/>
        </w:rPr>
        <w:t>«100 лет нашему дому»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hAnsi="Times New Roman"/>
          <w:sz w:val="28"/>
          <w:szCs w:val="28"/>
          <w:lang w:val="ru-RU"/>
        </w:rPr>
        <w:t>/</w:t>
      </w:r>
      <w:r w:rsidRPr="00280D24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hAnsi="Times New Roman"/>
          <w:sz w:val="28"/>
          <w:szCs w:val="28"/>
        </w:rPr>
        <w:t xml:space="preserve"> www.100летнашемудому</w:t>
      </w:r>
      <w:proofErr w:type="gramStart"/>
      <w:r w:rsidRPr="00280D24">
        <w:rPr>
          <w:rFonts w:ascii="Times New Roman" w:hAnsi="Times New Roman"/>
          <w:sz w:val="28"/>
          <w:szCs w:val="28"/>
        </w:rPr>
        <w:t>.р</w:t>
      </w:r>
      <w:proofErr w:type="gramEnd"/>
      <w:r w:rsidRPr="00280D24">
        <w:rPr>
          <w:rFonts w:ascii="Times New Roman" w:hAnsi="Times New Roman"/>
          <w:sz w:val="28"/>
          <w:szCs w:val="28"/>
        </w:rPr>
        <w:t>ф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hAnsi="Times New Roman"/>
          <w:sz w:val="28"/>
          <w:szCs w:val="28"/>
          <w:lang w:val="ru-RU"/>
        </w:rPr>
        <w:t xml:space="preserve">Сборник анимационных фильмов, созданных объединением </w:t>
      </w:r>
      <w:r w:rsidRPr="00280D24">
        <w:rPr>
          <w:rFonts w:ascii="Times New Roman" w:hAnsi="Times New Roman"/>
          <w:sz w:val="28"/>
          <w:szCs w:val="28"/>
        </w:rPr>
        <w:t>«Татармультфильм»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hAnsi="Times New Roman"/>
          <w:sz w:val="28"/>
          <w:szCs w:val="28"/>
          <w:lang w:val="ru-RU"/>
        </w:rPr>
        <w:t>//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hAnsi="Times New Roman"/>
          <w:sz w:val="28"/>
          <w:szCs w:val="28"/>
        </w:rPr>
        <w:t>www.tatarcartoon.ru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Татарский язык: большой электронный свод //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http://www.antat.ru/ru/tatzet 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Тексты на татарском языке //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 xml:space="preserve">: 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</w:t>
      </w:r>
      <w:hyperlink r:id="rId75" w:tgtFrame="_blank" w:history="1">
        <w:r w:rsidRPr="00280D24">
          <w:rPr>
            <w:rFonts w:ascii="Times New Roman" w:eastAsia="Times New Roman" w:hAnsi="Times New Roman"/>
            <w:sz w:val="28"/>
            <w:szCs w:val="28"/>
            <w:lang w:eastAsia="ru-RU"/>
          </w:rPr>
          <w:t>Tatarca.boom.ru</w:t>
        </w:r>
      </w:hyperlink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УМК «Сәлам!» 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 xml:space="preserve">: 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http://selam.tatar 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>Школьная электронная энциклопедия «Татар иле»</w:t>
      </w: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hAnsi="Times New Roman"/>
          <w:sz w:val="28"/>
          <w:szCs w:val="28"/>
        </w:rPr>
        <w:t>www.chrestomathy.tatarile.tatar</w:t>
      </w:r>
      <w:r w:rsidRPr="00280D24">
        <w:rPr>
          <w:rFonts w:ascii="Times New Roman" w:eastAsia="Times New Roman" w:hAnsi="Times New Roman"/>
          <w:bCs/>
          <w:sz w:val="28"/>
          <w:szCs w:val="28"/>
          <w:shd w:val="clear" w:color="auto" w:fill="FFFFFF"/>
        </w:rPr>
        <w:t>.ru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Языки народов России в Интернете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//</w:t>
      </w:r>
      <w:r>
        <w:rPr>
          <w:rFonts w:ascii="Times New Roman" w:eastAsia="Times New Roman" w:hAnsi="Times New Roman"/>
          <w:sz w:val="28"/>
          <w:szCs w:val="28"/>
          <w:lang w:val="ru-RU" w:eastAsia="ru-RU" w:bidi="en-US"/>
        </w:rPr>
        <w:t>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http://www.peoples.org.ru 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280D24">
        <w:rPr>
          <w:rFonts w:ascii="Times New Roman" w:hAnsi="Times New Roman"/>
          <w:sz w:val="28"/>
          <w:szCs w:val="28"/>
          <w:lang w:val="ru-RU"/>
        </w:rPr>
        <w:t>Электронные формы учебников</w:t>
      </w:r>
      <w:r>
        <w:rPr>
          <w:rFonts w:ascii="Times New Roman" w:hAnsi="Times New Roman"/>
          <w:sz w:val="28"/>
          <w:szCs w:val="28"/>
          <w:lang w:val="ru-RU"/>
        </w:rPr>
        <w:t> // </w:t>
      </w:r>
      <w:r w:rsidRPr="00280D24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9D6C5D">
        <w:rPr>
          <w:rFonts w:ascii="Times New Roman" w:hAnsi="Times New Roman"/>
          <w:sz w:val="28"/>
          <w:szCs w:val="28"/>
        </w:rPr>
        <w:t>www.antat.ru/ru/iyli/publishing/book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280D24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280D24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EC1843" w:rsidRPr="009D6C5D" w:rsidRDefault="00EC1843" w:rsidP="00EC1843">
      <w:pPr>
        <w:pStyle w:val="ac"/>
        <w:numPr>
          <w:ilvl w:val="0"/>
          <w:numId w:val="31"/>
        </w:numPr>
        <w:tabs>
          <w:tab w:val="left" w:pos="710"/>
          <w:tab w:val="left" w:pos="1276"/>
        </w:tabs>
        <w:spacing w:after="0" w:line="360" w:lineRule="auto"/>
        <w:ind w:left="0" w:firstLine="71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9D6C5D">
        <w:rPr>
          <w:rFonts w:ascii="Times New Roman" w:hAnsi="Times New Roman"/>
          <w:sz w:val="28"/>
          <w:szCs w:val="28"/>
          <w:lang w:val="ru-RU"/>
        </w:rPr>
        <w:t>Э</w:t>
      </w:r>
      <w:r w:rsidRPr="009D6C5D">
        <w:rPr>
          <w:rFonts w:ascii="Times New Roman" w:hAnsi="Times New Roman"/>
          <w:sz w:val="28"/>
          <w:szCs w:val="28"/>
        </w:rPr>
        <w:t>лектрон</w:t>
      </w:r>
      <w:r w:rsidRPr="009D6C5D">
        <w:rPr>
          <w:rFonts w:ascii="Times New Roman" w:hAnsi="Times New Roman"/>
          <w:sz w:val="28"/>
          <w:szCs w:val="28"/>
          <w:lang w:val="ru-RU"/>
        </w:rPr>
        <w:t>ный</w:t>
      </w:r>
      <w:r w:rsidRPr="009D6C5D">
        <w:rPr>
          <w:rFonts w:ascii="Times New Roman" w:hAnsi="Times New Roman"/>
          <w:sz w:val="28"/>
          <w:szCs w:val="28"/>
        </w:rPr>
        <w:t xml:space="preserve"> атлас</w:t>
      </w:r>
      <w:r w:rsidRPr="009D6C5D">
        <w:rPr>
          <w:rFonts w:ascii="Times New Roman" w:hAnsi="Times New Roman"/>
          <w:sz w:val="28"/>
          <w:szCs w:val="28"/>
          <w:lang w:val="ru-RU"/>
        </w:rPr>
        <w:t xml:space="preserve"> по истории Татарстана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D6C5D">
        <w:rPr>
          <w:rFonts w:ascii="Times New Roman" w:hAnsi="Times New Roman"/>
          <w:sz w:val="28"/>
          <w:szCs w:val="28"/>
          <w:lang w:val="ru-RU"/>
        </w:rPr>
        <w:t>//</w:t>
      </w:r>
      <w:r>
        <w:rPr>
          <w:rFonts w:ascii="Times New Roman" w:hAnsi="Times New Roman"/>
          <w:sz w:val="28"/>
          <w:szCs w:val="28"/>
          <w:lang w:val="ru-RU"/>
        </w:rPr>
        <w:t> </w:t>
      </w:r>
      <w:r w:rsidRPr="009D6C5D">
        <w:rPr>
          <w:rFonts w:ascii="Times New Roman" w:eastAsia="Times New Roman" w:hAnsi="Times New Roman"/>
          <w:sz w:val="28"/>
          <w:szCs w:val="28"/>
          <w:lang w:val="en-US" w:eastAsia="ru-RU" w:bidi="en-US"/>
        </w:rPr>
        <w:t>URL</w:t>
      </w:r>
      <w:r w:rsidRPr="009D6C5D">
        <w:rPr>
          <w:rFonts w:ascii="Times New Roman" w:eastAsia="Times New Roman" w:hAnsi="Times New Roman"/>
          <w:sz w:val="28"/>
          <w:szCs w:val="28"/>
          <w:lang w:val="ru-RU" w:eastAsia="ru-RU" w:bidi="en-US"/>
        </w:rPr>
        <w:t>:</w:t>
      </w:r>
      <w:r w:rsidRPr="009D6C5D">
        <w:rPr>
          <w:rFonts w:ascii="Times New Roman" w:hAnsi="Times New Roman"/>
          <w:sz w:val="28"/>
          <w:szCs w:val="28"/>
        </w:rPr>
        <w:t>www.</w:t>
      </w:r>
      <w:r w:rsidRPr="009D6C5D">
        <w:rPr>
          <w:rFonts w:ascii="Times New Roman" w:hAnsi="Times New Roman"/>
          <w:sz w:val="28"/>
          <w:szCs w:val="28"/>
          <w:lang w:val="en-US"/>
        </w:rPr>
        <w:t>tatarhistory</w:t>
      </w:r>
      <w:r w:rsidRPr="009D6C5D">
        <w:rPr>
          <w:rFonts w:ascii="Times New Roman" w:hAnsi="Times New Roman"/>
          <w:sz w:val="28"/>
          <w:szCs w:val="28"/>
        </w:rPr>
        <w:t>.</w:t>
      </w:r>
      <w:r w:rsidRPr="009D6C5D">
        <w:rPr>
          <w:rFonts w:ascii="Times New Roman" w:hAnsi="Times New Roman"/>
          <w:sz w:val="28"/>
          <w:szCs w:val="28"/>
          <w:lang w:val="en-US"/>
        </w:rPr>
        <w:t>ru</w:t>
      </w:r>
      <w:r w:rsidRPr="009D6C5D">
        <w:rPr>
          <w:rFonts w:ascii="Times New Roman" w:eastAsia="Times New Roman" w:hAnsi="Times New Roman"/>
          <w:sz w:val="28"/>
          <w:szCs w:val="28"/>
          <w:lang w:eastAsia="ru-RU"/>
        </w:rPr>
        <w:t>(дата обращения: 1</w:t>
      </w:r>
      <w:r w:rsidRPr="009D6C5D">
        <w:rPr>
          <w:rFonts w:ascii="Times New Roman" w:eastAsia="Times New Roman" w:hAnsi="Times New Roman"/>
          <w:sz w:val="28"/>
          <w:szCs w:val="28"/>
          <w:lang w:val="ru-RU" w:eastAsia="ru-RU"/>
        </w:rPr>
        <w:t>3</w:t>
      </w:r>
      <w:r w:rsidRPr="009D6C5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9D6C5D">
        <w:rPr>
          <w:rFonts w:ascii="Times New Roman" w:eastAsia="Times New Roman" w:hAnsi="Times New Roman"/>
          <w:sz w:val="28"/>
          <w:szCs w:val="28"/>
          <w:lang w:val="ru-RU" w:eastAsia="ru-RU"/>
        </w:rPr>
        <w:t>05</w:t>
      </w:r>
      <w:r w:rsidRPr="009D6C5D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Pr="009D6C5D">
        <w:rPr>
          <w:rFonts w:ascii="Times New Roman" w:eastAsia="Times New Roman" w:hAnsi="Times New Roman"/>
          <w:sz w:val="28"/>
          <w:szCs w:val="28"/>
          <w:lang w:val="ru-RU" w:eastAsia="ru-RU"/>
        </w:rPr>
        <w:t>22</w:t>
      </w:r>
      <w:r w:rsidRPr="009D6C5D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961958" w:rsidRPr="00355C56" w:rsidRDefault="00961958">
      <w:pP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sectPr w:rsidR="00961958" w:rsidRPr="00355C56" w:rsidSect="00793F99">
      <w:footerReference w:type="default" r:id="rId76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410" w:rsidRDefault="00BC3410" w:rsidP="00793F99">
      <w:pPr>
        <w:spacing w:after="0" w:line="240" w:lineRule="auto"/>
      </w:pPr>
      <w:r>
        <w:separator/>
      </w:r>
    </w:p>
  </w:endnote>
  <w:endnote w:type="continuationSeparator" w:id="0">
    <w:p w:rsidR="00BC3410" w:rsidRDefault="00BC3410" w:rsidP="00793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Newton-Regular">
    <w:altName w:val="Times New Roman"/>
    <w:charset w:val="00"/>
    <w:family w:val="auto"/>
    <w:pitch w:val="default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102667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:rsidR="00041D70" w:rsidRPr="00613E37" w:rsidRDefault="00041D70" w:rsidP="00041D70">
        <w:pPr>
          <w:pStyle w:val="a7"/>
          <w:jc w:val="center"/>
          <w:rPr>
            <w:rFonts w:ascii="Times New Roman" w:hAnsi="Times New Roman"/>
          </w:rPr>
        </w:pPr>
        <w:r w:rsidRPr="00613E37">
          <w:rPr>
            <w:rFonts w:ascii="Times New Roman" w:hAnsi="Times New Roman"/>
            <w:noProof/>
          </w:rPr>
          <w:fldChar w:fldCharType="begin"/>
        </w:r>
        <w:r w:rsidRPr="00613E37">
          <w:rPr>
            <w:rFonts w:ascii="Times New Roman" w:hAnsi="Times New Roman"/>
            <w:noProof/>
          </w:rPr>
          <w:instrText>PAGE   \* MERGEFORMAT</w:instrText>
        </w:r>
        <w:r w:rsidRPr="00613E37">
          <w:rPr>
            <w:rFonts w:ascii="Times New Roman" w:hAnsi="Times New Roman"/>
            <w:noProof/>
          </w:rPr>
          <w:fldChar w:fldCharType="separate"/>
        </w:r>
        <w:r w:rsidR="00F7761A">
          <w:rPr>
            <w:rFonts w:ascii="Times New Roman" w:hAnsi="Times New Roman"/>
            <w:noProof/>
          </w:rPr>
          <w:t>2</w:t>
        </w:r>
        <w:r w:rsidRPr="00613E37">
          <w:rPr>
            <w:rFonts w:ascii="Times New Roman" w:hAnsi="Times New Roman"/>
            <w:noProof/>
          </w:rPr>
          <w:fldChar w:fldCharType="end"/>
        </w:r>
      </w:p>
    </w:sdtContent>
  </w:sdt>
  <w:p w:rsidR="00041D70" w:rsidRDefault="00041D7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1440587"/>
      <w:docPartObj>
        <w:docPartGallery w:val="Page Numbers (Bottom of Page)"/>
        <w:docPartUnique/>
      </w:docPartObj>
    </w:sdtPr>
    <w:sdtContent>
      <w:p w:rsidR="00041D70" w:rsidRDefault="00041D70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5C56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041D70" w:rsidRDefault="00041D7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410" w:rsidRDefault="00BC3410" w:rsidP="00793F99">
      <w:pPr>
        <w:spacing w:after="0" w:line="240" w:lineRule="auto"/>
      </w:pPr>
      <w:r>
        <w:separator/>
      </w:r>
    </w:p>
  </w:footnote>
  <w:footnote w:type="continuationSeparator" w:id="0">
    <w:p w:rsidR="00BC3410" w:rsidRDefault="00BC3410" w:rsidP="00793F99">
      <w:pPr>
        <w:spacing w:after="0" w:line="240" w:lineRule="auto"/>
      </w:pPr>
      <w:r>
        <w:continuationSeparator/>
      </w:r>
    </w:p>
  </w:footnote>
  <w:footnote w:id="1">
    <w:p w:rsidR="00041D70" w:rsidRPr="00134CAE" w:rsidRDefault="00041D70" w:rsidP="00041D70">
      <w:pPr>
        <w:pStyle w:val="afe"/>
        <w:jc w:val="both"/>
        <w:rPr>
          <w:rFonts w:ascii="Times New Roman" w:hAnsi="Times New Roman" w:cs="Times New Roman"/>
        </w:rPr>
      </w:pPr>
      <w:r w:rsidRPr="00134CAE">
        <w:rPr>
          <w:rStyle w:val="aff0"/>
          <w:rFonts w:ascii="Times New Roman" w:hAnsi="Times New Roman" w:cs="Times New Roman"/>
        </w:rPr>
        <w:footnoteRef/>
      </w:r>
      <w:r w:rsidRPr="00134CAE">
        <w:rPr>
          <w:rFonts w:ascii="Times New Roman" w:hAnsi="Times New Roman" w:cs="Times New Roman"/>
        </w:rPr>
        <w:t xml:space="preserve"> Начальным этапом изучения</w:t>
      </w:r>
      <w:r>
        <w:rPr>
          <w:rFonts w:ascii="Times New Roman" w:hAnsi="Times New Roman" w:cs="Times New Roman"/>
        </w:rPr>
        <w:t xml:space="preserve"> учебных</w:t>
      </w:r>
      <w:r w:rsidRPr="00134CAE">
        <w:rPr>
          <w:rFonts w:ascii="Times New Roman" w:hAnsi="Times New Roman" w:cs="Times New Roman"/>
        </w:rPr>
        <w:t xml:space="preserve"> предметов «Родной (татарский</w:t>
      </w:r>
      <w:proofErr w:type="gramStart"/>
      <w:r>
        <w:rPr>
          <w:rFonts w:ascii="Times New Roman" w:hAnsi="Times New Roman" w:cs="Times New Roman"/>
        </w:rPr>
        <w:t>)</w:t>
      </w:r>
      <w:r w:rsidRPr="00134CAE">
        <w:rPr>
          <w:rFonts w:ascii="Times New Roman" w:hAnsi="Times New Roman" w:cs="Times New Roman"/>
        </w:rPr>
        <w:t>я</w:t>
      </w:r>
      <w:proofErr w:type="gramEnd"/>
      <w:r w:rsidRPr="00134CAE">
        <w:rPr>
          <w:rFonts w:ascii="Times New Roman" w:hAnsi="Times New Roman" w:cs="Times New Roman"/>
        </w:rPr>
        <w:t>зык» и «Литературное чтение на родном (татарском) языке» в 1 классе яв</w:t>
      </w:r>
      <w:r>
        <w:rPr>
          <w:rFonts w:ascii="Times New Roman" w:hAnsi="Times New Roman" w:cs="Times New Roman"/>
        </w:rPr>
        <w:t>ляется курс «Обучение грамоте», на который о</w:t>
      </w:r>
      <w:r w:rsidRPr="00134CAE">
        <w:rPr>
          <w:rFonts w:ascii="Times New Roman" w:hAnsi="Times New Roman" w:cs="Times New Roman"/>
        </w:rPr>
        <w:t xml:space="preserve">тводится </w:t>
      </w:r>
      <w:r>
        <w:rPr>
          <w:rFonts w:ascii="Times New Roman" w:hAnsi="Times New Roman" w:cs="Times New Roman"/>
          <w:lang w:val="tt-RU"/>
        </w:rPr>
        <w:t>4</w:t>
      </w:r>
      <w:r w:rsidRPr="00134CAE">
        <w:rPr>
          <w:rFonts w:ascii="Times New Roman" w:hAnsi="Times New Roman" w:cs="Times New Roman"/>
        </w:rPr>
        <w:t xml:space="preserve"> часа </w:t>
      </w:r>
      <w:r>
        <w:rPr>
          <w:rFonts w:ascii="Times New Roman" w:hAnsi="Times New Roman" w:cs="Times New Roman"/>
        </w:rPr>
        <w:t xml:space="preserve">в неделю: 2 часа «Родного </w:t>
      </w:r>
      <w:r w:rsidRPr="00134CAE">
        <w:rPr>
          <w:rFonts w:ascii="Times New Roman" w:hAnsi="Times New Roman" w:cs="Times New Roman"/>
        </w:rPr>
        <w:t>(татарского)</w:t>
      </w:r>
      <w:r>
        <w:rPr>
          <w:rFonts w:ascii="Times New Roman" w:hAnsi="Times New Roman" w:cs="Times New Roman"/>
        </w:rPr>
        <w:t xml:space="preserve"> языка</w:t>
      </w:r>
      <w:r w:rsidRPr="00134CAE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  <w:lang w:val="tt-RU"/>
        </w:rPr>
        <w:t>2</w:t>
      </w:r>
      <w:r w:rsidRPr="00134CAE">
        <w:rPr>
          <w:rFonts w:ascii="Times New Roman" w:hAnsi="Times New Roman" w:cs="Times New Roman"/>
        </w:rPr>
        <w:t xml:space="preserve"> час</w:t>
      </w:r>
      <w:r>
        <w:rPr>
          <w:rFonts w:ascii="Times New Roman" w:hAnsi="Times New Roman" w:cs="Times New Roman"/>
          <w:lang w:val="tt-RU"/>
        </w:rPr>
        <w:t>а</w:t>
      </w:r>
      <w:r w:rsidRPr="00134CAE">
        <w:rPr>
          <w:rFonts w:ascii="Times New Roman" w:hAnsi="Times New Roman" w:cs="Times New Roman"/>
        </w:rPr>
        <w:t xml:space="preserve"> «Литературного чтения на родном (татарском) языке».</w:t>
      </w:r>
    </w:p>
  </w:footnote>
  <w:footnote w:id="2">
    <w:p w:rsidR="00041D70" w:rsidRDefault="00041D70" w:rsidP="00041D70">
      <w:pPr>
        <w:pStyle w:val="afe"/>
        <w:jc w:val="both"/>
        <w:rPr>
          <w:rFonts w:ascii="Times New Roman" w:hAnsi="Times New Roman" w:cs="Times New Roman"/>
        </w:rPr>
      </w:pPr>
      <w:r w:rsidRPr="000A4965">
        <w:rPr>
          <w:rStyle w:val="aff0"/>
          <w:rFonts w:ascii="Times New Roman" w:hAnsi="Times New Roman" w:cs="Times New Roman"/>
        </w:rPr>
        <w:footnoteRef/>
      </w:r>
      <w:r w:rsidRPr="00526207">
        <w:rPr>
          <w:rFonts w:ascii="Times New Roman" w:hAnsi="Times New Roman" w:cs="Times New Roman"/>
        </w:rPr>
        <w:t xml:space="preserve">При реализации Программы </w:t>
      </w:r>
      <w:r>
        <w:rPr>
          <w:rFonts w:ascii="Times New Roman" w:hAnsi="Times New Roman" w:cs="Times New Roman"/>
        </w:rPr>
        <w:t>должны</w:t>
      </w:r>
      <w:r w:rsidRPr="00587AF1">
        <w:rPr>
          <w:rFonts w:ascii="Times New Roman" w:hAnsi="Times New Roman" w:cs="Times New Roman"/>
        </w:rPr>
        <w:t xml:space="preserve">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</w:t>
      </w:r>
      <w:r>
        <w:rPr>
          <w:rFonts w:ascii="Times New Roman" w:hAnsi="Times New Roman" w:cs="Times New Roman"/>
        </w:rPr>
        <w:t>рограммы, электронные учебники и пособия</w:t>
      </w:r>
      <w:r w:rsidRPr="00587AF1">
        <w:rPr>
          <w:rFonts w:ascii="Times New Roman" w:hAnsi="Times New Roman" w:cs="Times New Roman"/>
        </w:rPr>
        <w:t>, электронные библиотеки, виртуальные лаборатории, игровые программы, коллекции цифр</w:t>
      </w:r>
      <w:r>
        <w:rPr>
          <w:rFonts w:ascii="Times New Roman" w:hAnsi="Times New Roman" w:cs="Times New Roman"/>
        </w:rPr>
        <w:t>овых образовательных ресурсов)</w:t>
      </w:r>
      <w:r w:rsidRPr="00587AF1">
        <w:rPr>
          <w:rFonts w:ascii="Times New Roman" w:hAnsi="Times New Roman" w:cs="Times New Roman"/>
        </w:rPr>
        <w:t>, содержание которых соответствует закону об образовани</w:t>
      </w:r>
      <w:proofErr w:type="gramStart"/>
      <w:r w:rsidRPr="00587AF1">
        <w:rPr>
          <w:rFonts w:ascii="Times New Roman" w:hAnsi="Times New Roman" w:cs="Times New Roman"/>
        </w:rPr>
        <w:t>и</w:t>
      </w:r>
      <w:r w:rsidRPr="00526207">
        <w:rPr>
          <w:rFonts w:ascii="Times New Roman" w:hAnsi="Times New Roman" w:cs="Times New Roman"/>
        </w:rPr>
        <w:t>(</w:t>
      </w:r>
      <w:proofErr w:type="gramEnd"/>
      <w:r w:rsidRPr="00526207">
        <w:rPr>
          <w:rFonts w:ascii="Times New Roman" w:hAnsi="Times New Roman" w:cs="Times New Roman"/>
        </w:rPr>
        <w:t>Приложение 1).</w:t>
      </w:r>
    </w:p>
    <w:p w:rsidR="00041D70" w:rsidRDefault="00041D70" w:rsidP="00041D70">
      <w:pPr>
        <w:pStyle w:val="afe"/>
        <w:ind w:firstLine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Список произведений, рекомендованный для чтения наизусть, дан в приложении </w:t>
      </w:r>
      <w:r w:rsidRPr="00B37827">
        <w:rPr>
          <w:rFonts w:ascii="Times New Roman" w:hAnsi="Times New Roman" w:cs="Times New Roman"/>
        </w:rPr>
        <w:t>к Программе (Приложение 2).</w:t>
      </w:r>
    </w:p>
    <w:p w:rsidR="00041D70" w:rsidRDefault="00041D70" w:rsidP="00041D70">
      <w:pPr>
        <w:pStyle w:val="afe"/>
      </w:pPr>
      <w:r w:rsidRPr="00587AF1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1D70" w:rsidRDefault="00041D7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C19DD"/>
    <w:multiLevelType w:val="hybridMultilevel"/>
    <w:tmpl w:val="BFD84BE4"/>
    <w:lvl w:ilvl="0" w:tplc="2EE0BD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67AE2"/>
    <w:multiLevelType w:val="hybridMultilevel"/>
    <w:tmpl w:val="0E82E3C4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AF041A"/>
    <w:multiLevelType w:val="hybridMultilevel"/>
    <w:tmpl w:val="0CBAA66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4E132A1"/>
    <w:multiLevelType w:val="hybridMultilevel"/>
    <w:tmpl w:val="18141A6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72F5F"/>
    <w:multiLevelType w:val="hybridMultilevel"/>
    <w:tmpl w:val="36C0B8FC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8D017EF"/>
    <w:multiLevelType w:val="hybridMultilevel"/>
    <w:tmpl w:val="A6B8658A"/>
    <w:lvl w:ilvl="0" w:tplc="C07CC4D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C51A268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22AECB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F5AE62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A5AE04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3F4B00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A92EA2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CFEDA72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9888D3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F9E37C4"/>
    <w:multiLevelType w:val="hybridMultilevel"/>
    <w:tmpl w:val="5F3CD8B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AC4653"/>
    <w:multiLevelType w:val="hybridMultilevel"/>
    <w:tmpl w:val="3BDE1742"/>
    <w:lvl w:ilvl="0" w:tplc="64C2CCCA">
      <w:start w:val="1"/>
      <w:numFmt w:val="bullet"/>
      <w:lvlText w:val="–"/>
      <w:lvlJc w:val="left"/>
      <w:pPr>
        <w:ind w:left="117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4443CA"/>
    <w:multiLevelType w:val="hybridMultilevel"/>
    <w:tmpl w:val="C674EDF6"/>
    <w:lvl w:ilvl="0" w:tplc="878EBD52">
      <w:start w:val="1"/>
      <w:numFmt w:val="bullet"/>
      <w:lvlText w:val="–"/>
      <w:lvlJc w:val="left"/>
      <w:pPr>
        <w:ind w:left="1996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6E6ABD"/>
    <w:multiLevelType w:val="hybridMultilevel"/>
    <w:tmpl w:val="4B845742"/>
    <w:lvl w:ilvl="0" w:tplc="170EDD9E">
      <w:numFmt w:val="bullet"/>
      <w:lvlText w:val="—"/>
      <w:lvlJc w:val="left"/>
      <w:pPr>
        <w:ind w:left="117" w:hanging="380"/>
      </w:pPr>
      <w:rPr>
        <w:rFonts w:ascii="Times New Roman" w:eastAsia="Times New Roman" w:hAnsi="Times New Roman" w:cs="Times New Roman" w:hint="default"/>
        <w:color w:val="231F20"/>
        <w:w w:val="108"/>
        <w:sz w:val="20"/>
        <w:szCs w:val="20"/>
        <w:lang w:val="ru-RU" w:eastAsia="en-US" w:bidi="ar-SA"/>
      </w:rPr>
    </w:lvl>
    <w:lvl w:ilvl="1" w:tplc="A90CE0F6">
      <w:numFmt w:val="bullet"/>
      <w:lvlText w:val="•"/>
      <w:lvlJc w:val="left"/>
      <w:pPr>
        <w:ind w:left="766" w:hanging="380"/>
      </w:pPr>
      <w:rPr>
        <w:rFonts w:hint="default"/>
        <w:lang w:val="ru-RU" w:eastAsia="en-US" w:bidi="ar-SA"/>
      </w:rPr>
    </w:lvl>
    <w:lvl w:ilvl="2" w:tplc="F4F292B2">
      <w:numFmt w:val="bullet"/>
      <w:lvlText w:val="•"/>
      <w:lvlJc w:val="left"/>
      <w:pPr>
        <w:ind w:left="1412" w:hanging="380"/>
      </w:pPr>
      <w:rPr>
        <w:rFonts w:hint="default"/>
        <w:lang w:val="ru-RU" w:eastAsia="en-US" w:bidi="ar-SA"/>
      </w:rPr>
    </w:lvl>
    <w:lvl w:ilvl="3" w:tplc="484E4CDE">
      <w:numFmt w:val="bullet"/>
      <w:lvlText w:val="•"/>
      <w:lvlJc w:val="left"/>
      <w:pPr>
        <w:ind w:left="2059" w:hanging="380"/>
      </w:pPr>
      <w:rPr>
        <w:rFonts w:hint="default"/>
        <w:lang w:val="ru-RU" w:eastAsia="en-US" w:bidi="ar-SA"/>
      </w:rPr>
    </w:lvl>
    <w:lvl w:ilvl="4" w:tplc="74707EFA">
      <w:numFmt w:val="bullet"/>
      <w:lvlText w:val="•"/>
      <w:lvlJc w:val="left"/>
      <w:pPr>
        <w:ind w:left="2705" w:hanging="380"/>
      </w:pPr>
      <w:rPr>
        <w:rFonts w:hint="default"/>
        <w:lang w:val="ru-RU" w:eastAsia="en-US" w:bidi="ar-SA"/>
      </w:rPr>
    </w:lvl>
    <w:lvl w:ilvl="5" w:tplc="A5068940">
      <w:numFmt w:val="bullet"/>
      <w:lvlText w:val="•"/>
      <w:lvlJc w:val="left"/>
      <w:pPr>
        <w:ind w:left="3351" w:hanging="380"/>
      </w:pPr>
      <w:rPr>
        <w:rFonts w:hint="default"/>
        <w:lang w:val="ru-RU" w:eastAsia="en-US" w:bidi="ar-SA"/>
      </w:rPr>
    </w:lvl>
    <w:lvl w:ilvl="6" w:tplc="E04C6466">
      <w:numFmt w:val="bullet"/>
      <w:lvlText w:val="•"/>
      <w:lvlJc w:val="left"/>
      <w:pPr>
        <w:ind w:left="3998" w:hanging="380"/>
      </w:pPr>
      <w:rPr>
        <w:rFonts w:hint="default"/>
        <w:lang w:val="ru-RU" w:eastAsia="en-US" w:bidi="ar-SA"/>
      </w:rPr>
    </w:lvl>
    <w:lvl w:ilvl="7" w:tplc="09706FE0">
      <w:numFmt w:val="bullet"/>
      <w:lvlText w:val="•"/>
      <w:lvlJc w:val="left"/>
      <w:pPr>
        <w:ind w:left="4644" w:hanging="380"/>
      </w:pPr>
      <w:rPr>
        <w:rFonts w:hint="default"/>
        <w:lang w:val="ru-RU" w:eastAsia="en-US" w:bidi="ar-SA"/>
      </w:rPr>
    </w:lvl>
    <w:lvl w:ilvl="8" w:tplc="5FF46726">
      <w:numFmt w:val="bullet"/>
      <w:lvlText w:val="•"/>
      <w:lvlJc w:val="left"/>
      <w:pPr>
        <w:ind w:left="5290" w:hanging="380"/>
      </w:pPr>
      <w:rPr>
        <w:rFonts w:hint="default"/>
        <w:lang w:val="ru-RU" w:eastAsia="en-US" w:bidi="ar-SA"/>
      </w:rPr>
    </w:lvl>
  </w:abstractNum>
  <w:abstractNum w:abstractNumId="12">
    <w:nsid w:val="3C5A1065"/>
    <w:multiLevelType w:val="hybridMultilevel"/>
    <w:tmpl w:val="6FEAD792"/>
    <w:lvl w:ilvl="0" w:tplc="9A60E094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950B78"/>
    <w:multiLevelType w:val="hybridMultilevel"/>
    <w:tmpl w:val="4162A2CE"/>
    <w:lvl w:ilvl="0" w:tplc="473AFFC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DFB26C3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8E979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652CC5C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DACCF1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6FA5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92CDC4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224FB7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2BEEE3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6510BC"/>
    <w:multiLevelType w:val="hybridMultilevel"/>
    <w:tmpl w:val="5DAE79C4"/>
    <w:lvl w:ilvl="0" w:tplc="64C2CCCA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2531915"/>
    <w:multiLevelType w:val="hybridMultilevel"/>
    <w:tmpl w:val="D3E696A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5651D"/>
    <w:multiLevelType w:val="hybridMultilevel"/>
    <w:tmpl w:val="8AB02778"/>
    <w:lvl w:ilvl="0" w:tplc="878EBD52">
      <w:start w:val="1"/>
      <w:numFmt w:val="bullet"/>
      <w:lvlText w:val="–"/>
      <w:lvlJc w:val="left"/>
      <w:pPr>
        <w:ind w:left="1854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50A497E"/>
    <w:multiLevelType w:val="hybridMultilevel"/>
    <w:tmpl w:val="3A006A3A"/>
    <w:lvl w:ilvl="0" w:tplc="D068A9F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6A432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BC4271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470FA7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8803FA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AC53FA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745D6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5A6214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39A1CE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6C83B25"/>
    <w:multiLevelType w:val="hybridMultilevel"/>
    <w:tmpl w:val="90D83DA8"/>
    <w:lvl w:ilvl="0" w:tplc="DF1E45A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599645E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66CA3D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DEC02AF2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2D6C0D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4C4A04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75E1A1A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79C234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808A9BD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8250345"/>
    <w:multiLevelType w:val="hybridMultilevel"/>
    <w:tmpl w:val="4C32A76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E1147"/>
    <w:multiLevelType w:val="hybridMultilevel"/>
    <w:tmpl w:val="226E5F5A"/>
    <w:lvl w:ilvl="0" w:tplc="7A3A6826">
      <w:numFmt w:val="bullet"/>
      <w:lvlText w:val="—"/>
      <w:lvlJc w:val="left"/>
      <w:pPr>
        <w:ind w:left="117" w:hanging="380"/>
      </w:pPr>
      <w:rPr>
        <w:rFonts w:ascii="Times New Roman" w:eastAsia="Times New Roman" w:hAnsi="Times New Roman" w:cs="Times New Roman" w:hint="default"/>
        <w:color w:val="231F20"/>
        <w:w w:val="108"/>
        <w:sz w:val="20"/>
        <w:szCs w:val="20"/>
        <w:lang w:val="ru-RU" w:eastAsia="en-US" w:bidi="ar-SA"/>
      </w:rPr>
    </w:lvl>
    <w:lvl w:ilvl="1" w:tplc="017667D0">
      <w:numFmt w:val="bullet"/>
      <w:lvlText w:val="•"/>
      <w:lvlJc w:val="left"/>
      <w:pPr>
        <w:ind w:left="766" w:hanging="380"/>
      </w:pPr>
      <w:rPr>
        <w:rFonts w:hint="default"/>
        <w:lang w:val="ru-RU" w:eastAsia="en-US" w:bidi="ar-SA"/>
      </w:rPr>
    </w:lvl>
    <w:lvl w:ilvl="2" w:tplc="33F46FBA">
      <w:numFmt w:val="bullet"/>
      <w:lvlText w:val="•"/>
      <w:lvlJc w:val="left"/>
      <w:pPr>
        <w:ind w:left="1412" w:hanging="380"/>
      </w:pPr>
      <w:rPr>
        <w:rFonts w:hint="default"/>
        <w:lang w:val="ru-RU" w:eastAsia="en-US" w:bidi="ar-SA"/>
      </w:rPr>
    </w:lvl>
    <w:lvl w:ilvl="3" w:tplc="8FBC82CE">
      <w:numFmt w:val="bullet"/>
      <w:lvlText w:val="•"/>
      <w:lvlJc w:val="left"/>
      <w:pPr>
        <w:ind w:left="2059" w:hanging="380"/>
      </w:pPr>
      <w:rPr>
        <w:rFonts w:hint="default"/>
        <w:lang w:val="ru-RU" w:eastAsia="en-US" w:bidi="ar-SA"/>
      </w:rPr>
    </w:lvl>
    <w:lvl w:ilvl="4" w:tplc="BC70ADBA">
      <w:numFmt w:val="bullet"/>
      <w:lvlText w:val="•"/>
      <w:lvlJc w:val="left"/>
      <w:pPr>
        <w:ind w:left="2705" w:hanging="380"/>
      </w:pPr>
      <w:rPr>
        <w:rFonts w:hint="default"/>
        <w:lang w:val="ru-RU" w:eastAsia="en-US" w:bidi="ar-SA"/>
      </w:rPr>
    </w:lvl>
    <w:lvl w:ilvl="5" w:tplc="6866A6A6">
      <w:numFmt w:val="bullet"/>
      <w:lvlText w:val="•"/>
      <w:lvlJc w:val="left"/>
      <w:pPr>
        <w:ind w:left="3351" w:hanging="380"/>
      </w:pPr>
      <w:rPr>
        <w:rFonts w:hint="default"/>
        <w:lang w:val="ru-RU" w:eastAsia="en-US" w:bidi="ar-SA"/>
      </w:rPr>
    </w:lvl>
    <w:lvl w:ilvl="6" w:tplc="C2E41620">
      <w:numFmt w:val="bullet"/>
      <w:lvlText w:val="•"/>
      <w:lvlJc w:val="left"/>
      <w:pPr>
        <w:ind w:left="3998" w:hanging="380"/>
      </w:pPr>
      <w:rPr>
        <w:rFonts w:hint="default"/>
        <w:lang w:val="ru-RU" w:eastAsia="en-US" w:bidi="ar-SA"/>
      </w:rPr>
    </w:lvl>
    <w:lvl w:ilvl="7" w:tplc="1A1ADC68">
      <w:numFmt w:val="bullet"/>
      <w:lvlText w:val="•"/>
      <w:lvlJc w:val="left"/>
      <w:pPr>
        <w:ind w:left="4644" w:hanging="380"/>
      </w:pPr>
      <w:rPr>
        <w:rFonts w:hint="default"/>
        <w:lang w:val="ru-RU" w:eastAsia="en-US" w:bidi="ar-SA"/>
      </w:rPr>
    </w:lvl>
    <w:lvl w:ilvl="8" w:tplc="FB48A43C">
      <w:numFmt w:val="bullet"/>
      <w:lvlText w:val="•"/>
      <w:lvlJc w:val="left"/>
      <w:pPr>
        <w:ind w:left="5290" w:hanging="380"/>
      </w:pPr>
      <w:rPr>
        <w:rFonts w:hint="default"/>
        <w:lang w:val="ru-RU" w:eastAsia="en-US" w:bidi="ar-SA"/>
      </w:rPr>
    </w:lvl>
  </w:abstractNum>
  <w:abstractNum w:abstractNumId="22">
    <w:nsid w:val="51340B64"/>
    <w:multiLevelType w:val="hybridMultilevel"/>
    <w:tmpl w:val="75F00350"/>
    <w:lvl w:ilvl="0" w:tplc="04190011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47D7BC0"/>
    <w:multiLevelType w:val="hybridMultilevel"/>
    <w:tmpl w:val="A15CDD50"/>
    <w:lvl w:ilvl="0" w:tplc="EF9A9C64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30489A4E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44EA20C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3ABC9FFC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34C0162E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5EFA3990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D6DC43CE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84AE955E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B2A87EEC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4">
    <w:nsid w:val="55FD0C96"/>
    <w:multiLevelType w:val="hybridMultilevel"/>
    <w:tmpl w:val="1954EB46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0B5BC1"/>
    <w:multiLevelType w:val="hybridMultilevel"/>
    <w:tmpl w:val="ACF815C8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316386"/>
    <w:multiLevelType w:val="hybridMultilevel"/>
    <w:tmpl w:val="F71ECD8A"/>
    <w:lvl w:ilvl="0" w:tplc="64C2CCCA">
      <w:start w:val="1"/>
      <w:numFmt w:val="bullet"/>
      <w:lvlText w:val="–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59F964C9"/>
    <w:multiLevelType w:val="hybridMultilevel"/>
    <w:tmpl w:val="619E888E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F12715"/>
    <w:multiLevelType w:val="hybridMultilevel"/>
    <w:tmpl w:val="0DB08CCE"/>
    <w:lvl w:ilvl="0" w:tplc="52E699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44FA953C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06ECC8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83EC91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5426971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2607F4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32A718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87761A10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46C7FB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0F96B5B"/>
    <w:multiLevelType w:val="hybridMultilevel"/>
    <w:tmpl w:val="A9B04CC6"/>
    <w:lvl w:ilvl="0" w:tplc="878EBD52">
      <w:start w:val="1"/>
      <w:numFmt w:val="bullet"/>
      <w:lvlText w:val="–"/>
      <w:lvlJc w:val="left"/>
      <w:pPr>
        <w:ind w:left="1996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94002BB"/>
    <w:multiLevelType w:val="hybridMultilevel"/>
    <w:tmpl w:val="D686569C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CB28EB"/>
    <w:multiLevelType w:val="hybridMultilevel"/>
    <w:tmpl w:val="D89C6130"/>
    <w:lvl w:ilvl="0" w:tplc="FCEEF0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21C283F0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79AC08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4CB16E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7E76149E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6EE47D1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3964CE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928A579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D33AD26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DD5870"/>
    <w:multiLevelType w:val="hybridMultilevel"/>
    <w:tmpl w:val="0E2290FE"/>
    <w:lvl w:ilvl="0" w:tplc="64C2CCCA">
      <w:start w:val="1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A86E62"/>
    <w:multiLevelType w:val="hybridMultilevel"/>
    <w:tmpl w:val="E116BF52"/>
    <w:lvl w:ilvl="0" w:tplc="878EBD52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F86B3C"/>
    <w:multiLevelType w:val="hybridMultilevel"/>
    <w:tmpl w:val="451E07DA"/>
    <w:lvl w:ilvl="0" w:tplc="87100E30">
      <w:numFmt w:val="bullet"/>
      <w:lvlText w:val="—"/>
      <w:lvlJc w:val="left"/>
      <w:pPr>
        <w:ind w:left="117" w:hanging="380"/>
      </w:pPr>
      <w:rPr>
        <w:rFonts w:ascii="Times New Roman" w:eastAsia="Times New Roman" w:hAnsi="Times New Roman" w:cs="Times New Roman" w:hint="default"/>
        <w:color w:val="231F20"/>
        <w:w w:val="108"/>
        <w:sz w:val="20"/>
        <w:szCs w:val="20"/>
        <w:lang w:val="ru-RU" w:eastAsia="en-US" w:bidi="ar-SA"/>
      </w:rPr>
    </w:lvl>
    <w:lvl w:ilvl="1" w:tplc="9C948198">
      <w:numFmt w:val="bullet"/>
      <w:lvlText w:val="•"/>
      <w:lvlJc w:val="left"/>
      <w:pPr>
        <w:ind w:left="766" w:hanging="380"/>
      </w:pPr>
      <w:rPr>
        <w:lang w:val="ru-RU" w:eastAsia="en-US" w:bidi="ar-SA"/>
      </w:rPr>
    </w:lvl>
    <w:lvl w:ilvl="2" w:tplc="17B49764">
      <w:numFmt w:val="bullet"/>
      <w:lvlText w:val="•"/>
      <w:lvlJc w:val="left"/>
      <w:pPr>
        <w:ind w:left="1412" w:hanging="380"/>
      </w:pPr>
      <w:rPr>
        <w:lang w:val="ru-RU" w:eastAsia="en-US" w:bidi="ar-SA"/>
      </w:rPr>
    </w:lvl>
    <w:lvl w:ilvl="3" w:tplc="5E2A01C2">
      <w:numFmt w:val="bullet"/>
      <w:lvlText w:val="•"/>
      <w:lvlJc w:val="left"/>
      <w:pPr>
        <w:ind w:left="2059" w:hanging="380"/>
      </w:pPr>
      <w:rPr>
        <w:lang w:val="ru-RU" w:eastAsia="en-US" w:bidi="ar-SA"/>
      </w:rPr>
    </w:lvl>
    <w:lvl w:ilvl="4" w:tplc="E08ABABA">
      <w:numFmt w:val="bullet"/>
      <w:lvlText w:val="•"/>
      <w:lvlJc w:val="left"/>
      <w:pPr>
        <w:ind w:left="2705" w:hanging="380"/>
      </w:pPr>
      <w:rPr>
        <w:lang w:val="ru-RU" w:eastAsia="en-US" w:bidi="ar-SA"/>
      </w:rPr>
    </w:lvl>
    <w:lvl w:ilvl="5" w:tplc="0676548E">
      <w:numFmt w:val="bullet"/>
      <w:lvlText w:val="•"/>
      <w:lvlJc w:val="left"/>
      <w:pPr>
        <w:ind w:left="3351" w:hanging="380"/>
      </w:pPr>
      <w:rPr>
        <w:lang w:val="ru-RU" w:eastAsia="en-US" w:bidi="ar-SA"/>
      </w:rPr>
    </w:lvl>
    <w:lvl w:ilvl="6" w:tplc="1F52F030">
      <w:numFmt w:val="bullet"/>
      <w:lvlText w:val="•"/>
      <w:lvlJc w:val="left"/>
      <w:pPr>
        <w:ind w:left="3998" w:hanging="380"/>
      </w:pPr>
      <w:rPr>
        <w:lang w:val="ru-RU" w:eastAsia="en-US" w:bidi="ar-SA"/>
      </w:rPr>
    </w:lvl>
    <w:lvl w:ilvl="7" w:tplc="0958D008">
      <w:numFmt w:val="bullet"/>
      <w:lvlText w:val="•"/>
      <w:lvlJc w:val="left"/>
      <w:pPr>
        <w:ind w:left="4644" w:hanging="380"/>
      </w:pPr>
      <w:rPr>
        <w:lang w:val="ru-RU" w:eastAsia="en-US" w:bidi="ar-SA"/>
      </w:rPr>
    </w:lvl>
    <w:lvl w:ilvl="8" w:tplc="726AB824">
      <w:numFmt w:val="bullet"/>
      <w:lvlText w:val="•"/>
      <w:lvlJc w:val="left"/>
      <w:pPr>
        <w:ind w:left="5290" w:hanging="380"/>
      </w:pPr>
      <w:rPr>
        <w:lang w:val="ru-RU" w:eastAsia="en-US" w:bidi="ar-SA"/>
      </w:rPr>
    </w:lvl>
  </w:abstractNum>
  <w:abstractNum w:abstractNumId="36">
    <w:nsid w:val="7AEA31C6"/>
    <w:multiLevelType w:val="hybridMultilevel"/>
    <w:tmpl w:val="81D2C612"/>
    <w:lvl w:ilvl="0" w:tplc="832460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3"/>
  </w:num>
  <w:num w:numId="3">
    <w:abstractNumId w:val="3"/>
  </w:num>
  <w:num w:numId="4">
    <w:abstractNumId w:val="15"/>
  </w:num>
  <w:num w:numId="5">
    <w:abstractNumId w:val="4"/>
  </w:num>
  <w:num w:numId="6">
    <w:abstractNumId w:val="19"/>
  </w:num>
  <w:num w:numId="7">
    <w:abstractNumId w:val="2"/>
  </w:num>
  <w:num w:numId="8">
    <w:abstractNumId w:val="29"/>
  </w:num>
  <w:num w:numId="9">
    <w:abstractNumId w:val="34"/>
  </w:num>
  <w:num w:numId="10">
    <w:abstractNumId w:val="30"/>
  </w:num>
  <w:num w:numId="11">
    <w:abstractNumId w:val="25"/>
  </w:num>
  <w:num w:numId="12">
    <w:abstractNumId w:val="16"/>
  </w:num>
  <w:num w:numId="13">
    <w:abstractNumId w:val="5"/>
  </w:num>
  <w:num w:numId="14">
    <w:abstractNumId w:val="7"/>
  </w:num>
  <w:num w:numId="15">
    <w:abstractNumId w:val="10"/>
  </w:num>
  <w:num w:numId="16">
    <w:abstractNumId w:val="27"/>
  </w:num>
  <w:num w:numId="17">
    <w:abstractNumId w:val="21"/>
  </w:num>
  <w:num w:numId="18">
    <w:abstractNumId w:val="11"/>
  </w:num>
  <w:num w:numId="19">
    <w:abstractNumId w:val="14"/>
  </w:num>
  <w:num w:numId="20">
    <w:abstractNumId w:val="8"/>
  </w:num>
  <w:num w:numId="21">
    <w:abstractNumId w:val="35"/>
  </w:num>
  <w:num w:numId="22">
    <w:abstractNumId w:val="0"/>
  </w:num>
  <w:num w:numId="23">
    <w:abstractNumId w:val="36"/>
  </w:num>
  <w:num w:numId="24">
    <w:abstractNumId w:val="23"/>
  </w:num>
  <w:num w:numId="25">
    <w:abstractNumId w:val="17"/>
  </w:num>
  <w:num w:numId="26">
    <w:abstractNumId w:val="6"/>
  </w:num>
  <w:num w:numId="27">
    <w:abstractNumId w:val="31"/>
  </w:num>
  <w:num w:numId="28">
    <w:abstractNumId w:val="18"/>
  </w:num>
  <w:num w:numId="29">
    <w:abstractNumId w:val="13"/>
  </w:num>
  <w:num w:numId="30">
    <w:abstractNumId w:val="28"/>
  </w:num>
  <w:num w:numId="31">
    <w:abstractNumId w:val="12"/>
  </w:num>
  <w:num w:numId="32">
    <w:abstractNumId w:val="20"/>
  </w:num>
  <w:num w:numId="33">
    <w:abstractNumId w:val="24"/>
  </w:num>
  <w:num w:numId="34">
    <w:abstractNumId w:val="9"/>
  </w:num>
  <w:num w:numId="35">
    <w:abstractNumId w:val="32"/>
  </w:num>
  <w:num w:numId="36">
    <w:abstractNumId w:val="1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1958"/>
    <w:rsid w:val="000178E3"/>
    <w:rsid w:val="00041D70"/>
    <w:rsid w:val="00082AFE"/>
    <w:rsid w:val="0008601F"/>
    <w:rsid w:val="000A09F1"/>
    <w:rsid w:val="00350FC9"/>
    <w:rsid w:val="00355C56"/>
    <w:rsid w:val="003B0842"/>
    <w:rsid w:val="00473D96"/>
    <w:rsid w:val="004D6AF0"/>
    <w:rsid w:val="00507048"/>
    <w:rsid w:val="0057024E"/>
    <w:rsid w:val="005C4B71"/>
    <w:rsid w:val="0060006F"/>
    <w:rsid w:val="00634E25"/>
    <w:rsid w:val="006730F2"/>
    <w:rsid w:val="0078733A"/>
    <w:rsid w:val="00793F99"/>
    <w:rsid w:val="007A6F54"/>
    <w:rsid w:val="008A3EE7"/>
    <w:rsid w:val="00921403"/>
    <w:rsid w:val="00961958"/>
    <w:rsid w:val="00B4198D"/>
    <w:rsid w:val="00BC3410"/>
    <w:rsid w:val="00C61854"/>
    <w:rsid w:val="00C702B1"/>
    <w:rsid w:val="00CF62ED"/>
    <w:rsid w:val="00D00E24"/>
    <w:rsid w:val="00D01AA9"/>
    <w:rsid w:val="00D677F0"/>
    <w:rsid w:val="00E42F11"/>
    <w:rsid w:val="00E4483B"/>
    <w:rsid w:val="00EB553B"/>
    <w:rsid w:val="00EC1843"/>
    <w:rsid w:val="00F7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58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041D7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2140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041D70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1D70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41D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214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041D7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41D7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11">
    <w:name w:val="Сетка таблицы1"/>
    <w:basedOn w:val="a1"/>
    <w:next w:val="a3"/>
    <w:uiPriority w:val="59"/>
    <w:rsid w:val="009619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619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21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921403"/>
  </w:style>
  <w:style w:type="paragraph" w:styleId="a5">
    <w:name w:val="header"/>
    <w:basedOn w:val="a"/>
    <w:link w:val="a6"/>
    <w:uiPriority w:val="99"/>
    <w:unhideWhenUsed/>
    <w:rsid w:val="00793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3F99"/>
  </w:style>
  <w:style w:type="paragraph" w:styleId="a7">
    <w:name w:val="footer"/>
    <w:basedOn w:val="a"/>
    <w:link w:val="a8"/>
    <w:uiPriority w:val="99"/>
    <w:unhideWhenUsed/>
    <w:rsid w:val="00793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3F99"/>
  </w:style>
  <w:style w:type="paragraph" w:customStyle="1" w:styleId="TableParagraph">
    <w:name w:val="Table Paragraph"/>
    <w:basedOn w:val="a"/>
    <w:uiPriority w:val="99"/>
    <w:rsid w:val="00041D70"/>
    <w:pPr>
      <w:widowControl w:val="0"/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9">
    <w:name w:val="No Spacing"/>
    <w:uiPriority w:val="1"/>
    <w:qFormat/>
    <w:rsid w:val="00041D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Текст выноски Знак"/>
    <w:basedOn w:val="a0"/>
    <w:link w:val="ab"/>
    <w:uiPriority w:val="99"/>
    <w:semiHidden/>
    <w:rsid w:val="00041D70"/>
    <w:rPr>
      <w:rFonts w:ascii="Tahoma" w:eastAsia="Calibri" w:hAnsi="Tahoma" w:cs="Times New Roman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041D70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paragraph" w:styleId="ac">
    <w:name w:val="List Paragraph"/>
    <w:aliases w:val="ITL List Paragraph,Цветной список - Акцент 13"/>
    <w:basedOn w:val="a"/>
    <w:link w:val="ad"/>
    <w:uiPriority w:val="34"/>
    <w:qFormat/>
    <w:rsid w:val="00041D70"/>
    <w:pPr>
      <w:spacing w:after="200" w:line="276" w:lineRule="auto"/>
      <w:ind w:left="720"/>
    </w:pPr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d">
    <w:name w:val="Абзац списка Знак"/>
    <w:aliases w:val="ITL List Paragraph Знак,Цветной список - Акцент 13 Знак"/>
    <w:link w:val="ac"/>
    <w:uiPriority w:val="34"/>
    <w:locked/>
    <w:rsid w:val="00041D70"/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e">
    <w:name w:val="Основной текст с отступом Знак"/>
    <w:basedOn w:val="a0"/>
    <w:link w:val="af"/>
    <w:uiPriority w:val="99"/>
    <w:semiHidden/>
    <w:rsid w:val="00041D70"/>
    <w:rPr>
      <w:rFonts w:ascii="Times New Roman" w:eastAsia="Calibri" w:hAnsi="Times New Roman" w:cs="Times New Roman"/>
      <w:sz w:val="24"/>
      <w:szCs w:val="24"/>
      <w:lang w:val="tt-RU"/>
    </w:rPr>
  </w:style>
  <w:style w:type="paragraph" w:styleId="af">
    <w:name w:val="Body Text Indent"/>
    <w:basedOn w:val="a"/>
    <w:link w:val="ae"/>
    <w:uiPriority w:val="99"/>
    <w:semiHidden/>
    <w:rsid w:val="00041D70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tt-RU"/>
    </w:rPr>
  </w:style>
  <w:style w:type="paragraph" w:customStyle="1" w:styleId="Default">
    <w:name w:val="Default"/>
    <w:uiPriority w:val="99"/>
    <w:rsid w:val="00041D7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041D7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43104370430044600200441043f04380441043a0430char1">
    <w:name w:val="dash0410_0431_0437_0430_0446_0020_0441_043f_0438_0441_043a_0430__char1"/>
    <w:rsid w:val="00041D7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f0">
    <w:name w:val="Body Text"/>
    <w:basedOn w:val="a"/>
    <w:link w:val="af1"/>
    <w:uiPriority w:val="99"/>
    <w:unhideWhenUsed/>
    <w:rsid w:val="00041D70"/>
    <w:pPr>
      <w:spacing w:after="120" w:line="276" w:lineRule="auto"/>
    </w:pPr>
  </w:style>
  <w:style w:type="character" w:customStyle="1" w:styleId="af1">
    <w:name w:val="Основной текст Знак"/>
    <w:basedOn w:val="a0"/>
    <w:link w:val="af0"/>
    <w:uiPriority w:val="99"/>
    <w:rsid w:val="00041D70"/>
  </w:style>
  <w:style w:type="character" w:styleId="af2">
    <w:name w:val="Strong"/>
    <w:basedOn w:val="a0"/>
    <w:uiPriority w:val="22"/>
    <w:qFormat/>
    <w:rsid w:val="00041D70"/>
    <w:rPr>
      <w:b/>
      <w:bCs/>
    </w:rPr>
  </w:style>
  <w:style w:type="character" w:styleId="af3">
    <w:name w:val="Hyperlink"/>
    <w:basedOn w:val="a0"/>
    <w:uiPriority w:val="99"/>
    <w:unhideWhenUsed/>
    <w:rsid w:val="00041D70"/>
    <w:rPr>
      <w:color w:val="0000FF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041D70"/>
    <w:pPr>
      <w:tabs>
        <w:tab w:val="left" w:pos="440"/>
        <w:tab w:val="right" w:leader="dot" w:pos="9345"/>
      </w:tabs>
      <w:spacing w:after="0" w:line="276" w:lineRule="auto"/>
      <w:jc w:val="both"/>
    </w:pPr>
    <w:rPr>
      <w:rFonts w:ascii="Times New Roman" w:eastAsia="Times New Roman" w:hAnsi="Times New Roman" w:cs="Times New Roman"/>
      <w:noProof/>
      <w:sz w:val="28"/>
      <w:lang w:eastAsia="ru-RU" w:bidi="en-US"/>
    </w:r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041D70"/>
  </w:style>
  <w:style w:type="paragraph" w:styleId="22">
    <w:name w:val="Body Text Indent 2"/>
    <w:basedOn w:val="a"/>
    <w:link w:val="21"/>
    <w:uiPriority w:val="99"/>
    <w:semiHidden/>
    <w:unhideWhenUsed/>
    <w:rsid w:val="00041D70"/>
    <w:pPr>
      <w:spacing w:after="120" w:line="480" w:lineRule="auto"/>
      <w:ind w:left="283"/>
    </w:pPr>
  </w:style>
  <w:style w:type="paragraph" w:customStyle="1" w:styleId="af4">
    <w:name w:val="Буллит"/>
    <w:basedOn w:val="a"/>
    <w:link w:val="af5"/>
    <w:rsid w:val="00041D70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5">
    <w:name w:val="Буллит Знак"/>
    <w:basedOn w:val="a0"/>
    <w:link w:val="af4"/>
    <w:rsid w:val="00041D70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6">
    <w:name w:val="Основной"/>
    <w:basedOn w:val="a"/>
    <w:link w:val="af7"/>
    <w:rsid w:val="00041D70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7">
    <w:name w:val="Основной Знак"/>
    <w:link w:val="af6"/>
    <w:rsid w:val="00041D70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41D70"/>
  </w:style>
  <w:style w:type="paragraph" w:customStyle="1" w:styleId="af8">
    <w:name w:val="[Основной абзац]"/>
    <w:basedOn w:val="a"/>
    <w:uiPriority w:val="99"/>
    <w:rsid w:val="00041D70"/>
    <w:pPr>
      <w:autoSpaceDE w:val="0"/>
      <w:autoSpaceDN w:val="0"/>
      <w:adjustRightInd w:val="0"/>
      <w:spacing w:after="0" w:line="288" w:lineRule="auto"/>
      <w:ind w:firstLine="340"/>
      <w:jc w:val="both"/>
      <w:textAlignment w:val="center"/>
    </w:pPr>
    <w:rPr>
      <w:rFonts w:ascii="Newton-Regular" w:hAnsi="Newton-Regular" w:cs="Newton-Regular"/>
      <w:color w:val="000000"/>
      <w:sz w:val="28"/>
      <w:szCs w:val="28"/>
      <w:lang w:val="en-GB"/>
    </w:rPr>
  </w:style>
  <w:style w:type="paragraph" w:customStyle="1" w:styleId="c2">
    <w:name w:val="c2"/>
    <w:basedOn w:val="a"/>
    <w:rsid w:val="00041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annotation reference"/>
    <w:basedOn w:val="a0"/>
    <w:uiPriority w:val="99"/>
    <w:semiHidden/>
    <w:unhideWhenUsed/>
    <w:rsid w:val="00041D70"/>
    <w:rPr>
      <w:sz w:val="16"/>
      <w:szCs w:val="16"/>
    </w:rPr>
  </w:style>
  <w:style w:type="paragraph" w:styleId="afa">
    <w:name w:val="annotation text"/>
    <w:basedOn w:val="a"/>
    <w:link w:val="afb"/>
    <w:uiPriority w:val="99"/>
    <w:unhideWhenUsed/>
    <w:rsid w:val="00041D70"/>
    <w:pPr>
      <w:spacing w:after="200"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rsid w:val="00041D70"/>
    <w:rPr>
      <w:sz w:val="20"/>
      <w:szCs w:val="20"/>
    </w:rPr>
  </w:style>
  <w:style w:type="character" w:customStyle="1" w:styleId="afc">
    <w:name w:val="Тема примечания Знак"/>
    <w:basedOn w:val="afb"/>
    <w:link w:val="afd"/>
    <w:uiPriority w:val="99"/>
    <w:semiHidden/>
    <w:rsid w:val="00041D70"/>
    <w:rPr>
      <w:b/>
      <w:bCs/>
      <w:sz w:val="20"/>
      <w:szCs w:val="20"/>
    </w:rPr>
  </w:style>
  <w:style w:type="paragraph" w:styleId="afd">
    <w:name w:val="annotation subject"/>
    <w:basedOn w:val="afa"/>
    <w:next w:val="afa"/>
    <w:link w:val="afc"/>
    <w:uiPriority w:val="99"/>
    <w:semiHidden/>
    <w:unhideWhenUsed/>
    <w:rsid w:val="00041D70"/>
    <w:rPr>
      <w:b/>
      <w:bCs/>
    </w:rPr>
  </w:style>
  <w:style w:type="paragraph" w:styleId="afe">
    <w:name w:val="footnote text"/>
    <w:basedOn w:val="a"/>
    <w:link w:val="aff"/>
    <w:uiPriority w:val="99"/>
    <w:semiHidden/>
    <w:unhideWhenUsed/>
    <w:rsid w:val="00041D70"/>
    <w:pPr>
      <w:spacing w:after="0" w:line="240" w:lineRule="auto"/>
    </w:pPr>
    <w:rPr>
      <w:sz w:val="20"/>
      <w:szCs w:val="20"/>
    </w:rPr>
  </w:style>
  <w:style w:type="character" w:customStyle="1" w:styleId="aff">
    <w:name w:val="Текст сноски Знак"/>
    <w:basedOn w:val="a0"/>
    <w:link w:val="afe"/>
    <w:uiPriority w:val="99"/>
    <w:semiHidden/>
    <w:rsid w:val="00041D70"/>
    <w:rPr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041D70"/>
    <w:rPr>
      <w:vertAlign w:val="superscript"/>
    </w:rPr>
  </w:style>
  <w:style w:type="paragraph" w:styleId="23">
    <w:name w:val="toc 2"/>
    <w:basedOn w:val="a"/>
    <w:next w:val="a"/>
    <w:autoRedefine/>
    <w:uiPriority w:val="39"/>
    <w:unhideWhenUsed/>
    <w:rsid w:val="00041D70"/>
    <w:pPr>
      <w:tabs>
        <w:tab w:val="left" w:pos="0"/>
        <w:tab w:val="right" w:leader="dot" w:pos="9061"/>
      </w:tabs>
      <w:spacing w:after="100" w:line="276" w:lineRule="auto"/>
    </w:pPr>
  </w:style>
  <w:style w:type="paragraph" w:styleId="aff1">
    <w:name w:val="Title"/>
    <w:basedOn w:val="a"/>
    <w:next w:val="a"/>
    <w:link w:val="aff2"/>
    <w:uiPriority w:val="10"/>
    <w:qFormat/>
    <w:rsid w:val="00041D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2">
    <w:name w:val="Название Знак"/>
    <w:basedOn w:val="a0"/>
    <w:link w:val="aff1"/>
    <w:uiPriority w:val="10"/>
    <w:rsid w:val="00041D7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.com.ru/fonetika.php" TargetMode="External"/><Relationship Id="rId18" Type="http://schemas.openxmlformats.org/officeDocument/2006/relationships/hyperlink" Target="http://tatar.com.ru/fonetika.php" TargetMode="External"/><Relationship Id="rId26" Type="http://schemas.openxmlformats.org/officeDocument/2006/relationships/hyperlink" Target="http://tatar.com.ru/fonetika.php" TargetMode="External"/><Relationship Id="rId39" Type="http://schemas.openxmlformats.org/officeDocument/2006/relationships/hyperlink" Target="http://tatar.com.ru/fonetika.php" TargetMode="External"/><Relationship Id="rId21" Type="http://schemas.openxmlformats.org/officeDocument/2006/relationships/hyperlink" Target="http://tatar.com.ru/fonetika.php" TargetMode="External"/><Relationship Id="rId34" Type="http://schemas.openxmlformats.org/officeDocument/2006/relationships/hyperlink" Target="http://tatar.com.ru/fonetika.php" TargetMode="External"/><Relationship Id="rId42" Type="http://schemas.openxmlformats.org/officeDocument/2006/relationships/hyperlink" Target="http://tatar.com.ru/fonetika.php" TargetMode="External"/><Relationship Id="rId47" Type="http://schemas.openxmlformats.org/officeDocument/2006/relationships/hyperlink" Target="http://tatar.com.ru/fonetika.php" TargetMode="External"/><Relationship Id="rId50" Type="http://schemas.openxmlformats.org/officeDocument/2006/relationships/hyperlink" Target="http://tatar.com.ru/fonetika.php" TargetMode="External"/><Relationship Id="rId55" Type="http://schemas.openxmlformats.org/officeDocument/2006/relationships/hyperlink" Target="http://gabdullatukay.ru/" TargetMode="External"/><Relationship Id="rId63" Type="http://schemas.openxmlformats.org/officeDocument/2006/relationships/hyperlink" Target="http://tatar.com.ru/fonetika.php" TargetMode="External"/><Relationship Id="rId68" Type="http://schemas.openxmlformats.org/officeDocument/2006/relationships/hyperlink" Target="http://tatar.com.ru/fonetika.php" TargetMode="External"/><Relationship Id="rId76" Type="http://schemas.openxmlformats.org/officeDocument/2006/relationships/footer" Target="footer2.xml"/><Relationship Id="rId7" Type="http://schemas.openxmlformats.org/officeDocument/2006/relationships/footnotes" Target="footnotes.xml"/><Relationship Id="rId71" Type="http://schemas.openxmlformats.org/officeDocument/2006/relationships/hyperlink" Target="http://tatar.com.ru/fonetika.ph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atar.com.ru/fonetika.php" TargetMode="External"/><Relationship Id="rId29" Type="http://schemas.openxmlformats.org/officeDocument/2006/relationships/hyperlink" Target="http://tatar.com.ru/fonetika.php" TargetMode="External"/><Relationship Id="rId11" Type="http://schemas.openxmlformats.org/officeDocument/2006/relationships/hyperlink" Target="http://tatar.com.ru/fonetika.php" TargetMode="External"/><Relationship Id="rId24" Type="http://schemas.openxmlformats.org/officeDocument/2006/relationships/hyperlink" Target="http://tatar.com.ru/fonetika.php" TargetMode="External"/><Relationship Id="rId32" Type="http://schemas.openxmlformats.org/officeDocument/2006/relationships/hyperlink" Target="http://tatar.com.ru/fonetika.php" TargetMode="External"/><Relationship Id="rId37" Type="http://schemas.openxmlformats.org/officeDocument/2006/relationships/hyperlink" Target="http://tatar.com.ru/fonetika.php" TargetMode="External"/><Relationship Id="rId40" Type="http://schemas.openxmlformats.org/officeDocument/2006/relationships/hyperlink" Target="http://tatar.com.ru/fonetika.php" TargetMode="External"/><Relationship Id="rId45" Type="http://schemas.openxmlformats.org/officeDocument/2006/relationships/hyperlink" Target="http://tatar.com.ru/fonetika.php" TargetMode="External"/><Relationship Id="rId53" Type="http://schemas.openxmlformats.org/officeDocument/2006/relationships/hyperlink" Target="http://tatar.com.ru/fonetika.php" TargetMode="External"/><Relationship Id="rId58" Type="http://schemas.openxmlformats.org/officeDocument/2006/relationships/hyperlink" Target="http://tatar.com.ru/fonetika.php" TargetMode="External"/><Relationship Id="rId66" Type="http://schemas.openxmlformats.org/officeDocument/2006/relationships/hyperlink" Target="http://tatar.com.ru/fonetika.php" TargetMode="External"/><Relationship Id="rId74" Type="http://schemas.openxmlformats.org/officeDocument/2006/relationships/hyperlink" Target="http://www.mon.gov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tatar.com.ru/fonetika.php" TargetMode="External"/><Relationship Id="rId23" Type="http://schemas.openxmlformats.org/officeDocument/2006/relationships/hyperlink" Target="http://tatar.com.ru/fonetika.php" TargetMode="External"/><Relationship Id="rId28" Type="http://schemas.openxmlformats.org/officeDocument/2006/relationships/hyperlink" Target="http://tatar.com.ru/fonetika.php" TargetMode="External"/><Relationship Id="rId36" Type="http://schemas.openxmlformats.org/officeDocument/2006/relationships/hyperlink" Target="http://tatar.com.ru/fonetika.php" TargetMode="External"/><Relationship Id="rId49" Type="http://schemas.openxmlformats.org/officeDocument/2006/relationships/hyperlink" Target="http://tatar.com.ru/fonetika.php" TargetMode="External"/><Relationship Id="rId57" Type="http://schemas.openxmlformats.org/officeDocument/2006/relationships/hyperlink" Target="http://tatar.com.ru/fonetika.php" TargetMode="External"/><Relationship Id="rId61" Type="http://schemas.openxmlformats.org/officeDocument/2006/relationships/hyperlink" Target="http://tatar.com.ru/fonetika.php" TargetMode="External"/><Relationship Id="rId10" Type="http://schemas.openxmlformats.org/officeDocument/2006/relationships/header" Target="header1.xml"/><Relationship Id="rId19" Type="http://schemas.openxmlformats.org/officeDocument/2006/relationships/hyperlink" Target="http://tatar.com.ru/fonetika.php" TargetMode="External"/><Relationship Id="rId31" Type="http://schemas.openxmlformats.org/officeDocument/2006/relationships/hyperlink" Target="http://tatar.com.ru/fonetika.php" TargetMode="External"/><Relationship Id="rId44" Type="http://schemas.openxmlformats.org/officeDocument/2006/relationships/hyperlink" Target="http://tatar.com.ru/fonetika.php" TargetMode="External"/><Relationship Id="rId52" Type="http://schemas.openxmlformats.org/officeDocument/2006/relationships/hyperlink" Target="http://tatar.com.ru/fonetika.php" TargetMode="External"/><Relationship Id="rId60" Type="http://schemas.openxmlformats.org/officeDocument/2006/relationships/hyperlink" Target="http://tatar.com.ru/fonetika.php" TargetMode="External"/><Relationship Id="rId65" Type="http://schemas.openxmlformats.org/officeDocument/2006/relationships/hyperlink" Target="http://www.tatknigafund.ru/" TargetMode="External"/><Relationship Id="rId73" Type="http://schemas.openxmlformats.org/officeDocument/2006/relationships/hyperlink" Target="http://tatar.com.ru/fonetika.php" TargetMode="External"/><Relationship Id="rId78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tatar.com.ru/fonetika.php" TargetMode="External"/><Relationship Id="rId22" Type="http://schemas.openxmlformats.org/officeDocument/2006/relationships/hyperlink" Target="http://tatar.com.ru/fonetika.php" TargetMode="External"/><Relationship Id="rId27" Type="http://schemas.openxmlformats.org/officeDocument/2006/relationships/hyperlink" Target="http://tatar.com.ru/fonetika.php" TargetMode="External"/><Relationship Id="rId30" Type="http://schemas.openxmlformats.org/officeDocument/2006/relationships/hyperlink" Target="http://tatar.com.ru/fonetika.php" TargetMode="External"/><Relationship Id="rId35" Type="http://schemas.openxmlformats.org/officeDocument/2006/relationships/hyperlink" Target="http://tatar.com.ru/fonetika.php" TargetMode="External"/><Relationship Id="rId43" Type="http://schemas.openxmlformats.org/officeDocument/2006/relationships/hyperlink" Target="http://tatar.com.ru/fonetika.php" TargetMode="External"/><Relationship Id="rId48" Type="http://schemas.openxmlformats.org/officeDocument/2006/relationships/hyperlink" Target="http://tatar.com.ru/fonetika.php" TargetMode="External"/><Relationship Id="rId56" Type="http://schemas.openxmlformats.org/officeDocument/2006/relationships/hyperlink" Target="http://tatar.com.ru/fonetika.php" TargetMode="External"/><Relationship Id="rId64" Type="http://schemas.openxmlformats.org/officeDocument/2006/relationships/hyperlink" Target="http://tatar.com.ru/fonetika.php" TargetMode="External"/><Relationship Id="rId69" Type="http://schemas.openxmlformats.org/officeDocument/2006/relationships/hyperlink" Target="http://tatar.com.ru/fonetika.php" TargetMode="External"/><Relationship Id="rId77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://tatar.com.ru/fonetika.php" TargetMode="External"/><Relationship Id="rId72" Type="http://schemas.openxmlformats.org/officeDocument/2006/relationships/hyperlink" Target="http://tatar.com.ru/fonetika.php" TargetMode="External"/><Relationship Id="rId3" Type="http://schemas.openxmlformats.org/officeDocument/2006/relationships/styles" Target="styles.xml"/><Relationship Id="rId12" Type="http://schemas.openxmlformats.org/officeDocument/2006/relationships/hyperlink" Target="http://tatar.com.ru/fonetika.php" TargetMode="External"/><Relationship Id="rId17" Type="http://schemas.openxmlformats.org/officeDocument/2006/relationships/hyperlink" Target="http://tatar.com.ru/fonetika.php" TargetMode="External"/><Relationship Id="rId25" Type="http://schemas.openxmlformats.org/officeDocument/2006/relationships/hyperlink" Target="http://tatar.com.ru/fonetika.php" TargetMode="External"/><Relationship Id="rId33" Type="http://schemas.openxmlformats.org/officeDocument/2006/relationships/hyperlink" Target="http://tatar.com.ru/fonetika.php" TargetMode="External"/><Relationship Id="rId38" Type="http://schemas.openxmlformats.org/officeDocument/2006/relationships/hyperlink" Target="http://tatar.com.ru/fonetika.php" TargetMode="External"/><Relationship Id="rId46" Type="http://schemas.openxmlformats.org/officeDocument/2006/relationships/hyperlink" Target="http://tatar.com.ru/fonetika.php" TargetMode="External"/><Relationship Id="rId59" Type="http://schemas.openxmlformats.org/officeDocument/2006/relationships/hyperlink" Target="http://tatar.com.ru/fonetika.php" TargetMode="External"/><Relationship Id="rId67" Type="http://schemas.openxmlformats.org/officeDocument/2006/relationships/hyperlink" Target="http://tatar.com.ru/fonetika.php" TargetMode="External"/><Relationship Id="rId20" Type="http://schemas.openxmlformats.org/officeDocument/2006/relationships/hyperlink" Target="http://tatar.com.ru/fonetika.php" TargetMode="External"/><Relationship Id="rId41" Type="http://schemas.openxmlformats.org/officeDocument/2006/relationships/hyperlink" Target="http://tatar.com.ru/fonetika.php" TargetMode="External"/><Relationship Id="rId54" Type="http://schemas.openxmlformats.org/officeDocument/2006/relationships/hyperlink" Target="http://tatar.com.ru/fonetika.php" TargetMode="External"/><Relationship Id="rId62" Type="http://schemas.openxmlformats.org/officeDocument/2006/relationships/hyperlink" Target="http://tatar.com.ru/fonetika.php" TargetMode="External"/><Relationship Id="rId70" Type="http://schemas.openxmlformats.org/officeDocument/2006/relationships/hyperlink" Target="http://tatar.com.ru/fonetika.php" TargetMode="External"/><Relationship Id="rId75" Type="http://schemas.openxmlformats.org/officeDocument/2006/relationships/hyperlink" Target="http://www.mon.gov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ADC7B-E0E2-41E5-831F-80B4837DC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1200</TotalTime>
  <Pages>32</Pages>
  <Words>6011</Words>
  <Characters>34264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</cp:lastModifiedBy>
  <cp:revision>19</cp:revision>
  <cp:lastPrinted>2022-10-05T09:58:00Z</cp:lastPrinted>
  <dcterms:created xsi:type="dcterms:W3CDTF">2022-09-24T16:11:00Z</dcterms:created>
  <dcterms:modified xsi:type="dcterms:W3CDTF">2023-11-09T17:10:00Z</dcterms:modified>
</cp:coreProperties>
</file>